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797F0" w14:textId="2D1DBB72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  <w:r w:rsidRPr="00AE65AD">
        <w:rPr>
          <w:rFonts w:asciiTheme="minorHAnsi" w:hAnsiTheme="minorHAnsi" w:cstheme="minorHAnsi"/>
          <w:b/>
          <w:bCs/>
        </w:rPr>
        <w:t>ANEXO II</w:t>
      </w:r>
    </w:p>
    <w:p w14:paraId="47B8193D" w14:textId="77777777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</w:p>
    <w:p w14:paraId="15E44281" w14:textId="30C106FB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MODELO DE PLANILHA DE PROPOSTA DE PREÇO</w:t>
      </w:r>
    </w:p>
    <w:p w14:paraId="3C5670DF" w14:textId="77777777" w:rsidR="00A17733" w:rsidRDefault="00A17733" w:rsidP="00A17733">
      <w:pPr>
        <w:pStyle w:val="PargrafodaLista"/>
        <w:ind w:left="0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10916" w:type="dxa"/>
        <w:tblInd w:w="-998" w:type="dxa"/>
        <w:tblLook w:val="04A0" w:firstRow="1" w:lastRow="0" w:firstColumn="1" w:lastColumn="0" w:noHBand="0" w:noVBand="1"/>
      </w:tblPr>
      <w:tblGrid>
        <w:gridCol w:w="1005"/>
        <w:gridCol w:w="781"/>
        <w:gridCol w:w="822"/>
        <w:gridCol w:w="4764"/>
        <w:gridCol w:w="1291"/>
        <w:gridCol w:w="970"/>
        <w:gridCol w:w="1283"/>
      </w:tblGrid>
      <w:tr w:rsidR="00270FAA" w:rsidRPr="00A71DCA" w14:paraId="4094435B" w14:textId="77777777" w:rsidTr="00270FAA">
        <w:trPr>
          <w:tblHeader/>
        </w:trPr>
        <w:tc>
          <w:tcPr>
            <w:tcW w:w="100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15846E" w14:textId="6C2B9370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81" w:type="dxa"/>
            <w:shd w:val="clear" w:color="auto" w:fill="BFBFBF" w:themeFill="background1" w:themeFillShade="BF"/>
            <w:vAlign w:val="center"/>
          </w:tcPr>
          <w:p w14:paraId="248625E9" w14:textId="4B0EF52C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822" w:type="dxa"/>
            <w:shd w:val="clear" w:color="auto" w:fill="BFBFBF" w:themeFill="background1" w:themeFillShade="BF"/>
            <w:vAlign w:val="center"/>
          </w:tcPr>
          <w:p w14:paraId="49692D17" w14:textId="78CCDAF9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4764" w:type="dxa"/>
            <w:shd w:val="clear" w:color="auto" w:fill="BFBFBF" w:themeFill="background1" w:themeFillShade="BF"/>
            <w:vAlign w:val="center"/>
          </w:tcPr>
          <w:p w14:paraId="62F3B634" w14:textId="761E7822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1291" w:type="dxa"/>
            <w:shd w:val="clear" w:color="auto" w:fill="BFBFBF" w:themeFill="background1" w:themeFillShade="BF"/>
            <w:vAlign w:val="center"/>
          </w:tcPr>
          <w:p w14:paraId="0187DB40" w14:textId="77777777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MARCA / PROCEDÊNCIA</w:t>
            </w:r>
          </w:p>
          <w:p w14:paraId="26D9A345" w14:textId="77777777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AA1C37B" w14:textId="341486D2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Nº Registro ANVISA</w:t>
            </w:r>
          </w:p>
        </w:tc>
        <w:tc>
          <w:tcPr>
            <w:tcW w:w="970" w:type="dxa"/>
            <w:shd w:val="clear" w:color="auto" w:fill="BFBFBF" w:themeFill="background1" w:themeFillShade="BF"/>
            <w:vAlign w:val="center"/>
          </w:tcPr>
          <w:p w14:paraId="6AD5104F" w14:textId="51AD0729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283" w:type="dxa"/>
            <w:shd w:val="clear" w:color="auto" w:fill="BFBFBF" w:themeFill="background1" w:themeFillShade="BF"/>
            <w:vAlign w:val="center"/>
          </w:tcPr>
          <w:p w14:paraId="0ADFA39C" w14:textId="7AD7BC03" w:rsidR="00270FAA" w:rsidRPr="00A71DCA" w:rsidRDefault="00270FAA" w:rsidP="00A17733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1DC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VALOR TOTAL</w:t>
            </w:r>
          </w:p>
        </w:tc>
      </w:tr>
      <w:tr w:rsidR="00270FAA" w:rsidRPr="00A71DCA" w14:paraId="7F2EBC5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CFEE" w14:textId="75EE6F1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D9716" w14:textId="57290AF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9CE41" w14:textId="721923C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A7458" w14:textId="497E550C" w:rsidR="00270FAA" w:rsidRPr="00A71DCA" w:rsidRDefault="00270FAA" w:rsidP="00131A2F">
            <w:pPr>
              <w:pStyle w:val="PargrafodaLista"/>
              <w:ind w:left="0" w:right="16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Benzilpenicilina Apresentação: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PotássicaComposição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Associada À Penicilina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ProcainadaDosagem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100.000ui + 300.000ui Uso: Injetável FRASCO</w:t>
            </w:r>
          </w:p>
        </w:tc>
        <w:tc>
          <w:tcPr>
            <w:tcW w:w="1291" w:type="dxa"/>
            <w:vAlign w:val="center"/>
          </w:tcPr>
          <w:p w14:paraId="5E1E40E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9AD2EE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3ECD18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C6DCE3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84CA" w14:textId="0E91796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F06EE" w14:textId="7DEB98F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9D897" w14:textId="23ECB44D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11250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14850" w14:textId="77777777" w:rsidR="00270FAA" w:rsidRPr="00BA15C6" w:rsidRDefault="00270FAA" w:rsidP="00131A2F">
            <w:pPr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DIMENIDRINATO 3MG+PIRIDOXINA 5MG+GLICOSE 100MG+FRUTOSE 100MG/ML EV. Dimenidrinato Apresentação: Associado Com Piridoxina + Glicose + Frutose.</w:t>
            </w:r>
          </w:p>
          <w:p w14:paraId="1236E3B6" w14:textId="75CFE652" w:rsidR="00270FAA" w:rsidRPr="00A71DCA" w:rsidRDefault="00270FAA" w:rsidP="00131A2F">
            <w:pPr>
              <w:pStyle w:val="PargrafodaLista"/>
              <w:ind w:left="0" w:right="16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Dosagem: 3mg + 5mg + 100mg + 100mg/Ml. Tipo Medicamento: Solução Injetável. AMPOLA 10ML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ECA823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9F1CA8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BF2608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E9154C9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C62A" w14:textId="43C3E00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70324" w14:textId="4C758F4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0334D" w14:textId="558B3D0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CE5CA" w14:textId="59B17BF4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Escopolamina Butilbrometo Dosagem: 10 MG/ML Indicação: Solução Oral. frasco 20ml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8E867E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6E6C38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DE7541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C780A3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6E7D" w14:textId="08ED18E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9AD" w14:textId="0AE05665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B726B" w14:textId="68B5516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5F98" w14:textId="0EFFDE2B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IBUPROFENO 50MG/ML </w:t>
            </w: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GOTAS  Ibuprofeno</w:t>
            </w:r>
            <w:proofErr w:type="gram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50 MG/ML Forma Farmacêutica: Suspensão Oral. FRASCO 30ML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25D133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7B6623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AE2DE5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F91734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94D6" w14:textId="08FAC8A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0AC37" w14:textId="17EF740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5EA0" w14:textId="1683646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9CCC9" w14:textId="49AF69EE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Insulina Origem: Humana Tipo: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Nph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100u/Ml Aplicação: Injetável. FRASCO 10ML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951F86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8B2D5B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FBEA37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C4E2065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586A" w14:textId="697FB73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CAA62" w14:textId="63A5689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3D35" w14:textId="3D1EC04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3750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5D84C" w14:textId="77A7FC31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Meropenem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 G Apresentação: Diluente Cloreto De Sódio 0,9%, Sistema Fechado Indicação: Injetável BOLSA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1479E5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393764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B2D84D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BDFBE81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98F0" w14:textId="0282D9E4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0E54A" w14:textId="70EDBD7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900E7" w14:textId="6071435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48087" w14:textId="74309FF1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Prednisolona Composição: Fosfato Sódico Concentração: 3 MG/ML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Solução Oral. FRASCO 60ML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F73870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E0FABB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A3AC68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1A0A71F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25F0" w14:textId="0874C3C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8688B" w14:textId="0286AFD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F55D1" w14:textId="1EC228E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C0B0A" w14:textId="19A7F676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DEXAMETASONA 4MG/ML. Dosagem: 4 MG/ML Forma Farmacêutica: Solução Injetável. IM/EV. AMPOLA 2.5ML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F106FD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49FC35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01646A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A5A47A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9B05" w14:textId="5BA6BB35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1CD02" w14:textId="2668DA80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2966D" w14:textId="6D4ED77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19F20" w14:textId="04ADE8D3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DICLOFENACO SODICO 25MG/ML IM. Diclofenaco Apresentação: Sal Sódico Dosagem: 25mg/Ml Uso: Solução Injetável. AMPOLA 3ML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7A26C0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D1868B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C75480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4D176AF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2C6D" w14:textId="1EC9976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00392" w14:textId="36C33A5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5FE29" w14:textId="0EFEBEF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44A20" w14:textId="5DF0215B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ESCOPOLAMINA 20MG/ML IM. Escopolamina Butilbrometo. Dosagem: 20 MG/ML. Indicação: Solução Injetável. AMPOLA 1ML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E6CA8A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98F18C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1B5C19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0D2561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80D4" w14:textId="603C78E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3051" w14:textId="0AF7DFE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F4B1A" w14:textId="0C493A7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0D659" w14:textId="70546DAC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Ipratrópio Brometo Dosagem: 0,25 MG/ML Uso: Solução Para Inalação. FRASCO 20ML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0BBED2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484AFD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315B262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5E40395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7AF3" w14:textId="7200512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68F86" w14:textId="11360DC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CD9F4" w14:textId="67751C7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22A0D" w14:textId="12D1C1E6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Metoclopramida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Cloridrato Dosagem: 5 Mg/Ml Apresentação: Solução Injetável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114085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890E6B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9EFF70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834E432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57BB" w14:textId="14083EAB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95802" w14:textId="1B58DCB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20B9D" w14:textId="54F1BA6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44A12" w14:textId="58892C1A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Ondansetrona Cloridrato Dosagem: 2 MG/ML Indicação: Injetável AMPOLA 4ML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8EA6BA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431D59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6DAEFF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0C4DEFC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05A7" w14:textId="216DD91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2D53F" w14:textId="0E2EBDB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BBC36" w14:textId="21729CBB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33DE" w14:textId="44F36928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Rosuvastatina Composição: Cálcica Concentração: 20 MG. COMPRIMIDO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76293B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BCA3CB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888BCE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1C3FD6E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524C" w14:textId="4915F85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104E6" w14:textId="6AE55FD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5DCD8" w14:textId="5DE16905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2000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63CE3" w14:textId="2B86C45A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SIMETICONA 75MG/ML GOTAS. Simeticona Concentração: 75 MG/ML Forma Farmacêutica: Solução Oral - Gotas. FRASCO 15ML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C2A920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830EDE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823D58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7746FE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26D3" w14:textId="6C277AD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3987" w14:textId="41A1B67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FD7D2" w14:textId="40CE5DC5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75CB9" w14:textId="47F01D51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Lidocaína Cloridrato Dosagem: 2% Apresentação: Injetável FRASCO 20ML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61CD8F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BBD02B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D1E88D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7B15CDB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DBEB" w14:textId="61A1829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28888" w14:textId="0C1BD6B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CB228" w14:textId="27AAA0F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2000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B7FD3" w14:textId="57EF0F22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AGUA</w:t>
            </w:r>
            <w:proofErr w:type="gram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DESTILADA 1000ML. Água Destilada. Aspecto Físico: Estéril E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Apirogênica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. Tipo Embalagem: Em Sistema Fechado. BOLSA 1000ML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CB38C9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F24FC2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8EB588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881091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47F3" w14:textId="0924638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18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921FF" w14:textId="540B9D5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22FC" w14:textId="5DC59918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CCDDF" w14:textId="008F2097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Cefazolina Sódica Concentração: 1 G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Pó P/ Solução Injetável FRASCO-AMPOLA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182EA4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662B92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466D83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A6B6F25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E57E" w14:textId="0DE1DF6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ECB59" w14:textId="2D4536A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BCE21" w14:textId="28992E7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12</w:t>
            </w: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F95B0" w14:textId="7228C165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CEFTRIAXONA SÓDICA 1G. USO ADULTO. Concentração: 1 G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Pó P/ Solução Injetável. IM/EV. FRASCO.  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76E68A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1B11E0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32DA43E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61F4573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DF2C" w14:textId="20902FD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550DB" w14:textId="5688E19D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BD268" w14:textId="3D23C19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8000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3822D" w14:textId="1FC5E2E5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Clorpromazina Dosagem: 25 Mg. COMPRIMIDO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1C5BA2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98296A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1D93DA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E2AD6C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2A71" w14:textId="059E316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0E67A" w14:textId="20D9F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69D5B" w14:textId="7DB0BFA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F6707" w14:textId="00B4778E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Fenitoína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Sódica Dosagem: 50 MG/ML Apresentação: Solução Injetável AMPOLA 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B004F8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5F71CF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41F41C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0E16EFE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BDAD" w14:textId="265B4400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170A9" w14:textId="164C7D6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D8EA5" w14:textId="0E8D4BC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sz w:val="20"/>
                <w:szCs w:val="20"/>
              </w:rPr>
              <w:t>6000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5FCAD" w14:textId="5DA0DA9C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Benzilpenicilina Apresentação: Benzatina Dosagem: 1.200.000uiUso: Injetável FRASCO/AMPOLA  4ML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5EB3D2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C9700B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803B27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D187DBD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ED39" w14:textId="7EEF758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89394" w14:textId="437D0FA4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3F786" w14:textId="7B0238B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4500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94D8" w14:textId="0D63D283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Ceftriaxona Sódica Concentração: 500 MG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Pó P/ Solução Injetável + Lidocaína FR/AM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2B9C8A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C54AD7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790123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EAAC7D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6B64" w14:textId="498FB0D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0A9DA" w14:textId="287F623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01525" w14:textId="6EE9DEF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6000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80ED4" w14:textId="1D1C6508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Metronidazol Dosagem: 5mg/Ml Apresentação: Solução Injetável BOLSA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B9D7B1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387CAF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B81692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409E425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6D6E" w14:textId="655CA49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E522" w14:textId="2E22458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08F0" w14:textId="497DE43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6000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FA373" w14:textId="7DA864A5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DIAZEPAM 5MG/ML. Diazepam Dosagem: 5 MG/ML Apresentação: Solução Injetável.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EFE387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9C8DDD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9F4165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A96E8F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1F6D" w14:textId="402A1244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9D71" w14:textId="290B8C2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B6400" w14:textId="687D794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60000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15F1" w14:textId="30A1A39B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Dipirona Sódica Dosagem: 500 MG/ML. Apresentação: Solução Injetável. IM/EV.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0AE6C0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E73529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933281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290E500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61B" w14:textId="440E47D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B0A3E" w14:textId="72E7482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A5E96" w14:textId="7C5E9A7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B8FB0" w14:textId="5459CE5B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DIAZEPAM 10 MG – CP Concentração: 10Mg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C441BB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BE73D7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12D513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46C613F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F1D1" w14:textId="144E593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296FA" w14:textId="1CC0885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SRG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1E266" w14:textId="1D14DB2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73720" w14:textId="44273178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ENOXAPARINA 0,4. Enoxaparina Concentração: 100 MG/ML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Solução Injetável Características Adicionais 1: Seringa Preenchida. SERINGA 0,4ML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F0A98D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495941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395F347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9C4AC78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6137" w14:textId="2EA19014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D3EB8" w14:textId="07210DA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BNG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52A02" w14:textId="73B05E1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987E2" w14:textId="501676EA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Lidocaína Cloridrato Dosagem: 2% Apresentação: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Geléia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. BISNAGA 30G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95EDE4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7829A0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85B833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D8D5A01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3DE1" w14:textId="08DCD1D8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A2C0" w14:textId="1A6AEEFD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9C5D8" w14:textId="4207482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7E002" w14:textId="2C688B24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Naloxona Cloridrato Dosagem: 0,4 MG/ML Apresentação: Solução Injetável AMPOLA 1ML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9C9A63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7F943C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0A9CF9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6B2EEE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E217" w14:textId="41AE9EA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842A" w14:textId="630A07F8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40845" w14:textId="5058E4A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8000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E0592" w14:textId="7D4817AE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Prometazina Cloridrato Dosagem: 25 MG/ML Apresentação: Solução Injetável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428AF5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7DAAB3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AE823D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09ED366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F5EC" w14:textId="51C15F94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E4F0E" w14:textId="027C83DD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BNG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4967E" w14:textId="67D5956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E2B4D" w14:textId="07D1ED63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RETINOL+METIONINA+CLORANFENICOL POMADA OFTALMICA. Retinol. Composição: Associado C/Aminoácidos+ Metionina+ Cloranfenicol. Concentração: 10.000ui + 25mg + 5mg + 5mg/G. Aplicação: Pomada Oftálmica. BISNAGA DE 3,5G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E80066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082B10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0CE2CF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EC0F712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2D5F" w14:textId="1B8C9555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7817C" w14:textId="7B49915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68614" w14:textId="2CCCDC7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2896D" w14:textId="4A32EA1E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Fentanila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Composição: Sal Citrato Concentração: 78,5 MG/ML Forma Farmacêutica: Solução Injetável.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03F047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C9B62C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0288D4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9809AA1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474D" w14:textId="1E4C6AC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460A" w14:textId="74A8FAA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8184C" w14:textId="7C20B4C1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8C485" w14:textId="0DC356D6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Haloperidol Concentração: 5 MG/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MLTipo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Uso: Solução Injetável AMPOLA 1ML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4E802E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3C4109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3BC4A7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8E4D2D6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FA91" w14:textId="19E71A00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14B9E" w14:textId="51DD25B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AFFC5" w14:textId="03FB495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2E363" w14:textId="5A393797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Ocitocina Dosagem: 5 UI/ML Indicação: Solução Injetável AMPOLA 1ML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81A16F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BF0F9C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36ABD3B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73D39C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5C04" w14:textId="60168368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0475" w14:textId="5ABC07AB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64767" w14:textId="77D3ED2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DFE88" w14:textId="183EF79F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Propafenona Cloridrato Dosagem: 300 </w:t>
            </w: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MG.COMPRIMIDO</w:t>
            </w:r>
            <w:proofErr w:type="gramEnd"/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26A5F2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5D13A6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6BA618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12E0BCC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AC83" w14:textId="42AE569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CE4EC" w14:textId="353DCCA8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0DD3F" w14:textId="3CB065F2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49EAB" w14:textId="5643C1DD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Glicose Concentração: 25% Indicação: Solução Injetável AMPOLA 10 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D87C55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CAB3FF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0C142D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6F7E0FD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54D7" w14:textId="00712A0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EC41A" w14:textId="10663A38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B9E66" w14:textId="326F194D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8A01F" w14:textId="6B2A61F5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Oxacilina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500mg. Dosagem: 500 MG. Composição: Injetável. FRASCO-AMPOLA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CE3A2C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3E853C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32E2EF0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EBE4C8B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2BC5" w14:textId="53FCDCA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EE095" w14:textId="26AACF9C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C740B" w14:textId="00814416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4500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CC2EE" w14:textId="733D274E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Piperacilina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Composição: Associada Com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Tazobactama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Concentração: 4g + 500mg Aplicação: Injetável FRASCO- 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68F04B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7B5D68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5F3A2E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B090E82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404B" w14:textId="0C19D3D3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683E" w14:textId="55DFFC20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BNG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8E430" w14:textId="5D3C1069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6BD56" w14:textId="644E695A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Sulfadiazina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Princípio Ativo: De Prata Dosagem: 1% Indicação: Creme. BISNAGA 30G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F1A530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FF0E62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7BA242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B5C1B5F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691F" w14:textId="2F2CA06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38036" w14:textId="5E1248D0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D75A9" w14:textId="1723D10A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7AEFB" w14:textId="54173217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Adenosina Dosagem: 3 MG/ML Indicação: Solução Injetável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630C42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7E2C8E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241A4C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E04DC09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EF9E" w14:textId="18E984CF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4DA6" w14:textId="5198B49E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F24A" w14:textId="7D6AB21D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800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1C477" w14:textId="013FF87A" w:rsidR="00270FAA" w:rsidRPr="00A71DCA" w:rsidRDefault="00270FAA" w:rsidP="00131A2F">
            <w:pPr>
              <w:ind w:right="163"/>
              <w:jc w:val="both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Salbutamol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100mcg/Dose Forma Farmacêutica: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Aerosol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Oral FRASCO 200 DOSES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93B034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7FA03A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D6BDCD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938615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3D28" w14:textId="0E2C1034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0E5F2" w14:textId="4B7650FD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75F7C" w14:textId="510F3109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600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6D03F" w14:textId="4ED918AF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Bicarbonato De Sódio Concentração: 8,40%Forma Farmacêutica: Solução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InjetávelCaracterística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Adicional: Em Sistema Fechado BOLSA 250 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40FBD3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ADA563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529A1F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5517B8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DEAD" w14:textId="7994D96C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F5981" w14:textId="5E65FAFF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4EF0D" w14:textId="7E1F7A74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3A721" w14:textId="18A9C222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Fitomenadiona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10 MG/ML Apresentação: Solução Injetável AMPOLA 1 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50F7BE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E11EBE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0937DE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7A38404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30B9" w14:textId="43894DEB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C279D" w14:textId="057F19B9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387D0" w14:textId="48570EA4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F7AD" w14:textId="4ED978A0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GLICEROL 12% CLISTER.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Glicerol.Dosagem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12</w:t>
            </w: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%.Apresentação</w:t>
            </w:r>
            <w:proofErr w:type="gram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Clister. FRASCO 500ML.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7537BC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8BFF8D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7B9A2B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1ADE67F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ED90" w14:textId="07F5842B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97D6A" w14:textId="70DC2AA1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EAFB5" w14:textId="742F80EA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79D00" w14:textId="5D719089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GLICOFISIOLOGICO 1000ML. Glicose Composição: Associada Ao Cloreto De Sódio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Concentraçao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5% + 0,9%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Solução Injetável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Caracteristica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Adicional: Sistema Fechado. BOLSA 1000ML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0DEF89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4F2BE5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F7D36D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1644859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1C6C" w14:textId="68C2B79A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27C" w14:textId="110A7500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4A4D" w14:textId="3829A3DE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C1137" w14:textId="30806094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GLICOFISIOLOGICO 500</w:t>
            </w: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ML  Glicose</w:t>
            </w:r>
            <w:proofErr w:type="gram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Composição: Associada Ao Cloreto De Sódio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Concentraçao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5% + 0,9%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Solução Injetável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Caracteristica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Adicional: Sistema Fechado. BOLSA 500ML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3FD290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21B8DF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6212A6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101F784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205C" w14:textId="4805DAF1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842AA" w14:textId="23AD2CD7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3845B" w14:textId="569BE75C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96249" w14:textId="360793E2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Glicose Composição: Associada Ao Cloreto De Sódio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Concentraçao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5% + 0,9%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Solução Injetável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Caracteristica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Adicional: Sistema Fechado BOLSA 250ML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81C727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65F56C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291088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CA6E88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5980" w14:textId="5BC1085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37337" w14:textId="1768BC48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BD943" w14:textId="69BB8112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A8183" w14:textId="59537704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Glicose Concentração: 10% Indicação: Solução Injetável Características Adicionais: Sistema Fechado. BOLSA 250ML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F072B7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11BAA3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D5E7B2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0DBC30D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81D6" w14:textId="7209A85F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4D611" w14:textId="778D2F22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97F54" w14:textId="47CF5AFE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B2BF" w14:textId="78E29A9C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GLICOSE 10% 500ML Glicose Concentração: 10% Indicação: Solução Injetável Características Adicionais: Sistema Fechado. BOLSA 500ML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D6445B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AD27E5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8452CF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60854E3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5244" w14:textId="285258CC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EFD73" w14:textId="7A2542FA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9C542" w14:textId="20416DED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152CA" w14:textId="0922EDE0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Ringer Composição: </w:t>
            </w: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Simples  Forma</w:t>
            </w:r>
            <w:proofErr w:type="gram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Farmacêutica: Solução Injetável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CAraterística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Adicional: Sistema Fechado bolsa 500ml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1D1D2B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98EA82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0D6A86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71731CE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E14D" w14:textId="1C0C6D83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33DCF" w14:textId="23D20AD7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4F3DF" w14:textId="4FB8DB3C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4000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C9E22" w14:textId="01BF77CC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Ácido Tranexâmico 50mg/ml. Dosagem: 50 MG/ML. Forma Farmacêutica: Solução Injetável. AMPOLA 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9BB5C6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3D41A4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B02021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C7B9DC5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2595" w14:textId="29638F46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A8292" w14:textId="6B7C32D1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1B109" w14:textId="6F15CE91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2000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998" w14:textId="32A283EB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Ampicilina Dosagem: 1 G Tipo Uso: Injetável FR/AMP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E67065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16A330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23593F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3D705A0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05B7" w14:textId="1FAB8FF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42363" w14:textId="13BD9B32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8FEA8" w14:textId="0FDE32F6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2000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E30D8" w14:textId="5A55C93A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BUPIVACAINA 0,5%+ GLICOSE 8%. Bupivacaína Cloridrato Apresentação: Associada À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Glicose.Dosagem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0,5% + 8</w:t>
            </w:r>
            <w:proofErr w:type="gram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%.Tipo</w:t>
            </w:r>
            <w:proofErr w:type="gram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Solução Injetável. AMPOLA 4ML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BF4C90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8D1D7D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552C83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D7EB26B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ACEF" w14:textId="2815A95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6095F" w14:textId="620D2379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ENV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EAF1A" w14:textId="5E2047E3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04DA4" w14:textId="1772BD03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Poliestirenossulfonato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Composição: De Cálcio Concentração: 900 MG/G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Pó P/ Suspensão Oral ENVELOPE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D4F543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75E67F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BC7727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DD9E87E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9C54" w14:textId="27C9E4FF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12F63" w14:textId="0762DA5D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7EF6C" w14:textId="570C2B6C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8DEC6" w14:textId="08EAB6C3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Amiodarona Dosagem: 50mg/Ml Indicação: Injetável. AMPOLA 3ML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99711E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39742D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CECA74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37956F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BE38" w14:textId="2F72193A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14635" w14:textId="473E9D5D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7F3D3" w14:textId="388C0F89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1BDFD" w14:textId="703CBC41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Acetilcisteína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100 MG/ML Forma Farmacêutica: Solução Injetável  AMPOLA 3 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C12990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085A72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269E4B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BD60D8D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038C" w14:textId="650F005F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1FA3B" w14:textId="0B8E38F9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30236" w14:textId="411DA506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87582" w14:textId="2950B90A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Deltametrina Indicação: 0,2mg/Ml Shampoo. FRASCO 100ML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3F0D64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959C9D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4A1521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C0AEA96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8C52" w14:textId="18D770A7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59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2107C" w14:textId="1C097D1A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230C2" w14:textId="32C7DB43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55F50" w14:textId="383379A0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Alfentanila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CloridratoConcentração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0,544 MG/ML Indicação: Solução Injetável AMPOLA 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1D65BE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7916119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F46D94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17F924B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74E6" w14:textId="29CDB243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A55A0" w14:textId="533C8496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BNG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E889" w14:textId="3C7532FD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989A" w14:textId="7731D88B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COLAGENASE POMADA. Colagenase Concentração: 0,6ui/G. Uso: Pomada. BISNAGA 30G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10514B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AF7FF2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7054D9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957FEE3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D89B" w14:textId="4E4D3505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E9357" w14:textId="02F7E9A5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A5A36" w14:textId="3937FCEA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BBD0" w14:textId="33EE8070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DOPAMINA 5MG/ML. Dopamina Dosagem: 5 Mg/Ml Apresentação: Solução Injetável. AMPOLA 10ML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178C72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17CB33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7F3A6E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659C341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B452" w14:textId="5FC223F3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D83F4" w14:textId="35EA0442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SRG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AA2A4" w14:textId="67E05416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2000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E4FD0" w14:textId="2406CC00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ENOXAPARINA 0,2.  Enoxaparina Concentração: 100 MG/ML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Solução Injetável Características Adicionais 1: Seringa Preenchida. SERINGA 0,2ML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EF8970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1C7F2A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EB44F7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DE4E90D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33FE" w14:textId="33CCE714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5864" w14:textId="56C9C441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845B9" w14:textId="10E680B2" w:rsidR="00270FAA" w:rsidRDefault="00270FAA" w:rsidP="00131A2F">
            <w:pPr>
              <w:pStyle w:val="PargrafodaLista"/>
              <w:ind w:left="0"/>
              <w:jc w:val="center"/>
              <w:rPr>
                <w:rFonts w:eastAsia="Times New Roman" w:cs="Calibri"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</w:t>
            </w:r>
            <w:r w:rsidR="0098640B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9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7B640" w14:textId="162CC889" w:rsidR="00270FAA" w:rsidRPr="00356713" w:rsidRDefault="00270FAA" w:rsidP="00131A2F">
            <w:pPr>
              <w:ind w:right="163"/>
              <w:jc w:val="both"/>
              <w:rPr>
                <w:rFonts w:ascii="Calibri Light" w:eastAsia="Times New Roman" w:hAnsi="Calibri Light" w:cs="Calibri Light"/>
                <w:lang w:eastAsia="pt-BR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Esmolol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Cloridrato Dosagem: 10 MG/ML Indicação: Injetável FRASCO-AMPOLA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D47B29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29BB9C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B33D0F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B3B3B5B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B7F9" w14:textId="4F15F47A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1B34F" w14:textId="1850DBD1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BCB19" w14:textId="32A0F278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B6C00" w14:textId="6382AD26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Fenobarbital Sódico Dosagem: 100 MG/ML Forma Farmacêutica: Solução Injetável AMPOLA 2ML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6CB27D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AC38BD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AD7935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061B2B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5049" w14:textId="2739768E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EB20C" w14:textId="6285E0B4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D61EE" w14:textId="352AFB49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800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2D24F" w14:textId="4CF6ED98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Levobupivacaína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Cloridrato Dosagem: 0,5% Sem Vasoconstritor Apresentação: Injetável FRASCO 20ML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5E3AFB7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7CCD04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75E1BE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DA6C1A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345B" w14:textId="3805C466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14A1E" w14:textId="504C5146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FB0B3" w14:textId="3D25D1E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A9274" w14:textId="6EF156DD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Levofloxacino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5 MG/ML Forma Farmacêutica: Solução Injetável. BOLSA 100ML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041344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0801E6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E1A2FC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D67042E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9A23" w14:textId="3B9E49FB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D0B28" w14:textId="4288F907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1FB7D" w14:textId="20EC4FF6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9E1FF" w14:textId="24C44F9C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Metoprolol Concentração: 1 MG/ML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Solução Injetável AMPOLA 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E1FC99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48519B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1387180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C008F01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7854" w14:textId="1A2ED2D7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EDC2" w14:textId="115B3A4E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A7423" w14:textId="537FAEF9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6458B" w14:textId="64686C48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Sevoflurano Forma Farmacêutica: Líquido Inalante FRASCO 250ML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826D5D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4E5713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1343C7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586F194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AC7E" w14:textId="150F0098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11931" w14:textId="7B96730C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F3088" w14:textId="0C501BCA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14000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5C758" w14:textId="7846BC64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COMPLEXO B AMP. Vitaminas Do Complexo B. Composição Básica: B1, B2, B5, B6 E Pp. Forma Farmacêutica: Solução Injetável. AMPOLA 2ML.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CAD511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700BA15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93947D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120D37E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0416" w14:textId="4CB64861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BA153" w14:textId="08039B6A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1D30D" w14:textId="4E2CAFBE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A62EE" w14:textId="235EDF32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Flumazenil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0,1 MG/ML Indicação: Solução Injetável AMPOLA 5ML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1C209B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BFAC53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E6C706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BE859D7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7631" w14:textId="09A54C78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8E1DC" w14:textId="25736020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BNG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B2D72" w14:textId="437F0348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B3DEA" w14:textId="7AADCBED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Mucopolissacarídeo Composição: Em Sal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Polissulfato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 Concentração: 5 MG/G Forma Farmacêutica: Pomada BISNAGA 40G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933092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45F22FF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772830E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8EA7032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299B" w14:textId="78753D14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9159F" w14:textId="44B51D61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0682A" w14:textId="4FC79325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8D664" w14:textId="3664D1FA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Benzilpenicilina Apresentação: Potássica Dosagem: 5.000.000ui Uso: Injetável FRASCO-AMPOLA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6F5B0F1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A91D5B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7C05786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10850C65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FB78" w14:textId="54D82E0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DD468" w14:textId="04698919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DD71D" w14:textId="7B8FFD85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800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237CC" w14:textId="5DFDD08D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LIDOCAINA 2% C/VASO. Lidocaína Cloridrato. Composição: Associada Com Epinefrina. Dosagem: 2% + 1:200.000. Apresentação: Injetável. FRASCO 20ML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00369CA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DFE290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A789F5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C222F5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C4DC" w14:textId="6D36872A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01679" w14:textId="5FEC3D35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D4798" w14:textId="4797E81C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08D9F" w14:textId="29B05B5B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Metilergometrina Maleato Dosagem: 0,2 MG/ML Indicação: Solução Injetável AMPOLA 1ML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A96134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3A6DA69D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B9DB47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0E5EF2D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5E4F" w14:textId="6DAD7C16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4AB3C" w14:textId="337E4384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FCC6D" w14:textId="6E8B6C2D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22719" w14:textId="75C1F680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Rifamicina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10 MG/ML Indicação: Spray. frasco 20ml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3972B81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010CDAD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65344272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E2FFDE4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34B1" w14:textId="2D1A8BF4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236F4" w14:textId="6E77E86E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A15C6">
              <w:rPr>
                <w:rFonts w:asciiTheme="minorHAnsi" w:hAnsiTheme="minorHAnsi" w:cstheme="minorHAnsi"/>
                <w:sz w:val="20"/>
                <w:szCs w:val="20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DD462" w14:textId="2B45E2FB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BA15C6">
              <w:rPr>
                <w:rFonts w:asciiTheme="minorHAnsi" w:hAnsiTheme="minorHAnsi" w:cstheme="minorHAnsi"/>
                <w:sz w:val="20"/>
                <w:szCs w:val="20"/>
              </w:rPr>
              <w:t>4000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98C9E" w14:textId="3321802A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Anlodipino 5mg cp. Anlodipino Besilato. Dosagem: 5 mg comprimido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B145B2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6F97AC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BE8D495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CAA94C3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DF7" w14:textId="273EA1F4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DAE67" w14:textId="28D7C730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5996D" w14:textId="4077D493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4000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BB65A" w14:textId="5022D1C2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9025E">
              <w:rPr>
                <w:rFonts w:eastAsia="Times New Roman" w:cstheme="minorHAnsi"/>
                <w:sz w:val="20"/>
                <w:szCs w:val="20"/>
                <w:lang w:eastAsia="pt-BR"/>
              </w:rPr>
              <w:t>CLONIDINA 0,1MG CP - Clonidina Cloridrato Concentração: 0,1mg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8EF66AC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342B55E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5134ABAB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3322BC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805A" w14:textId="62D5EED1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ABE08" w14:textId="4437C4FB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COM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E132" w14:textId="7272AC6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4000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01F9" w14:textId="344BC3BB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9025E">
              <w:rPr>
                <w:rFonts w:eastAsia="Times New Roman" w:cstheme="minorHAnsi"/>
                <w:sz w:val="20"/>
                <w:szCs w:val="20"/>
                <w:lang w:eastAsia="pt-BR"/>
              </w:rPr>
              <w:t>METOPROLOL 50MG CP. Metoprolol Princípio Ativo: Sal Succinato Dosagem: 50 MG Apresentação: Liberação Controlada. COMPRIMIDO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79B79E3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29FB76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44CD91F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59312906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598B" w14:textId="59A0A34A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320F0" w14:textId="02A53D3B" w:rsidR="00270FAA" w:rsidRPr="000C4E83" w:rsidRDefault="00270FAA" w:rsidP="00131A2F">
            <w:pPr>
              <w:pStyle w:val="PargrafodaLista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DCBF4" w14:textId="38CC08C0" w:rsidR="00270FAA" w:rsidRDefault="00270FAA" w:rsidP="00131A2F">
            <w:pPr>
              <w:pStyle w:val="PargrafodaLista"/>
              <w:ind w:left="0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62726" w14:textId="06788B6A" w:rsidR="00270FAA" w:rsidRPr="000C4E83" w:rsidRDefault="00270FAA" w:rsidP="00131A2F">
            <w:pPr>
              <w:ind w:right="163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B9025E">
              <w:rPr>
                <w:rFonts w:eastAsia="Calibri" w:cstheme="minorHAnsi"/>
                <w:sz w:val="20"/>
                <w:szCs w:val="20"/>
              </w:rPr>
              <w:t xml:space="preserve">PROTAMINA 1% SOL INJ - </w:t>
            </w:r>
            <w:proofErr w:type="spellStart"/>
            <w:r w:rsidRPr="00B9025E">
              <w:rPr>
                <w:rFonts w:eastAsia="Calibri" w:cstheme="minorHAnsi"/>
                <w:sz w:val="20"/>
                <w:szCs w:val="20"/>
              </w:rPr>
              <w:t>Protamina</w:t>
            </w:r>
            <w:proofErr w:type="spellEnd"/>
            <w:r w:rsidRPr="00B9025E">
              <w:rPr>
                <w:rFonts w:eastAsia="Calibri" w:cstheme="minorHAnsi"/>
                <w:sz w:val="20"/>
                <w:szCs w:val="20"/>
              </w:rPr>
              <w:t xml:space="preserve"> Cloridrato, Concentração: 1%, Apresentação: Solução Injetável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AF8CFE4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664C5E07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AC02AA8" w14:textId="77777777" w:rsidR="00270FAA" w:rsidRPr="00A71DCA" w:rsidRDefault="00270FAA" w:rsidP="00131A2F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6518A7FC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B0DA" w14:textId="79A45E99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06D64" w14:textId="02D633D6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AMP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0E519" w14:textId="19380C25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3750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0D643" w14:textId="77777777" w:rsidR="00270FAA" w:rsidRPr="00BA15C6" w:rsidRDefault="00270FAA" w:rsidP="00E8478D">
            <w:pPr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DIMENIDRINATO 3MG+PIRIDOXINA 5MG+GLICOSE 100MG+FRUTOSE 100MG/ML EV. Dimenidrinato Apresentação: Associado Com Piridoxina + Glicose + Frutose.</w:t>
            </w:r>
          </w:p>
          <w:p w14:paraId="31619818" w14:textId="28D8A51A" w:rsidR="00270FAA" w:rsidRPr="00B9025E" w:rsidRDefault="00270FAA" w:rsidP="00E8478D">
            <w:pPr>
              <w:ind w:right="163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lastRenderedPageBreak/>
              <w:t>Dosagem: 3mg + 5mg + 100mg + 100mg/Ml. Tipo Medicamento: Solução Injetável. AMPOLA 10ML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814AA69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BDA41E2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1F1E365F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01F0BC82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FCA8" w14:textId="0298F6A3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A7979" w14:textId="42F48A44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BLS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34808" w14:textId="3D46102A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1250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F1D5E" w14:textId="68614DB7" w:rsidR="00270FAA" w:rsidRPr="00B9025E" w:rsidRDefault="00270FAA" w:rsidP="00E8478D">
            <w:pPr>
              <w:ind w:right="163"/>
              <w:jc w:val="both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Meropenem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Dosagem: 1 G Apresentação: Diluente Cloreto De Sódio 0,9%, Sistema Fechado Indicação: Injetável BOLSA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E067D69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2A05EBF4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039BC11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4FC65B02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E258" w14:textId="064EFBB8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313C6" w14:textId="21577587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FRS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FF8CC" w14:textId="5077D3B9" w:rsidR="00270FAA" w:rsidRDefault="00270FAA" w:rsidP="00E8478D">
            <w:pPr>
              <w:pStyle w:val="PargrafodaLista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 xml:space="preserve">  4000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89B40" w14:textId="24A46480" w:rsidR="00270FAA" w:rsidRPr="00B9025E" w:rsidRDefault="00270FAA" w:rsidP="00E8478D">
            <w:pPr>
              <w:ind w:right="163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CEFTRIAXONA SÓDICA 1G. USO ADULTO. Concentração: 1 G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: Pó P/ Solução Injetável. IM/EV. FRASCO.  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D78CAE0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E0BF17B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4B3BCA22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7F1B11D6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FD4A" w14:textId="5AA03442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DDD8B" w14:textId="12F65299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02C8E" w14:textId="1A796E37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9FE8E" w14:textId="151776BA" w:rsidR="00270FAA" w:rsidRPr="00B9025E" w:rsidRDefault="00270FAA" w:rsidP="00E8478D">
            <w:pPr>
              <w:ind w:right="163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Ceftriaxona Sódica Concentração: 500 MG Forma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Farmaceutica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: Pó P/ Solução Injetável + Lidocaína FR/AM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24E7658E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C2FC101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2F0C1F57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3DDB3DD1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C91D" w14:textId="5AA3641D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F2B2A" w14:textId="63DBC55D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37B12" w14:textId="37728811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1500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53F6C" w14:textId="36192841" w:rsidR="00270FAA" w:rsidRPr="00B9025E" w:rsidRDefault="00270FAA" w:rsidP="00E8478D">
            <w:pPr>
              <w:ind w:right="163"/>
              <w:jc w:val="both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Piperacilina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Composição: Associada Com </w:t>
            </w: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Tazobactama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Concentração: 4g + 500mg Aplicação: Injetável FRASCO- 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1EF02EE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19501F22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31C71772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0FAA" w:rsidRPr="00A71DCA" w14:paraId="24920BDA" w14:textId="77777777" w:rsidTr="00270FAA"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55C4" w14:textId="524255F4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BF27C" w14:textId="492DB23F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A15C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FR/AM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9CF3D" w14:textId="42D84E37" w:rsidR="00270FA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1</w:t>
            </w:r>
            <w:r w:rsidR="0098640B"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00712" w14:textId="0DBE0503" w:rsidR="00270FAA" w:rsidRPr="00B9025E" w:rsidRDefault="00270FAA" w:rsidP="00E8478D">
            <w:pPr>
              <w:ind w:right="163"/>
              <w:jc w:val="both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>Esmolol</w:t>
            </w:r>
            <w:proofErr w:type="spellEnd"/>
            <w:r w:rsidRPr="00BA15C6">
              <w:rPr>
                <w:rFonts w:eastAsia="Times New Roman" w:cstheme="minorHAnsi"/>
                <w:sz w:val="20"/>
                <w:szCs w:val="20"/>
                <w:lang w:eastAsia="pt-BR"/>
              </w:rPr>
              <w:t xml:space="preserve"> Cloridrato Dosagem: 10 MG/ML Indicação: Injetável FRASCO-AMPOLA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152BFB0F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14:paraId="534B26CB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83" w:type="dxa"/>
            <w:vAlign w:val="center"/>
          </w:tcPr>
          <w:p w14:paraId="051C2A5E" w14:textId="77777777" w:rsidR="00270FAA" w:rsidRPr="00A71DCA" w:rsidRDefault="00270FAA" w:rsidP="00E8478D">
            <w:pPr>
              <w:pStyle w:val="PargrafodaLista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96AFB49" w14:textId="0170FF2A" w:rsidR="00F00BAA" w:rsidRDefault="00270FAA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>Valor global: R$</w:t>
      </w:r>
    </w:p>
    <w:p w14:paraId="7D007C5F" w14:textId="77777777" w:rsidR="00270FAA" w:rsidRDefault="00270FAA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</w:p>
    <w:p w14:paraId="039D6956" w14:textId="77777777" w:rsidR="00270FAA" w:rsidRDefault="00270FAA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</w:p>
    <w:p w14:paraId="7FE030FC" w14:textId="0A960FB5" w:rsidR="00367BF0" w:rsidRDefault="00367BF0" w:rsidP="009F2D31">
      <w:pPr>
        <w:pStyle w:val="PargrafodaLista"/>
        <w:ind w:left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Dados da Empresa:</w:t>
      </w: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1838"/>
        <w:gridCol w:w="7655"/>
      </w:tblGrid>
      <w:tr w:rsidR="00367BF0" w14:paraId="588F9B02" w14:textId="77777777" w:rsidTr="00367BF0">
        <w:tc>
          <w:tcPr>
            <w:tcW w:w="1838" w:type="dxa"/>
          </w:tcPr>
          <w:p w14:paraId="7C1D46E8" w14:textId="14FE7943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Razão Social</w:t>
            </w:r>
          </w:p>
        </w:tc>
        <w:tc>
          <w:tcPr>
            <w:tcW w:w="7655" w:type="dxa"/>
          </w:tcPr>
          <w:p w14:paraId="0A3619FC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7AF05044" w14:textId="77777777" w:rsidTr="00367BF0">
        <w:tc>
          <w:tcPr>
            <w:tcW w:w="1838" w:type="dxa"/>
          </w:tcPr>
          <w:p w14:paraId="183A79FD" w14:textId="52ACD163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CNPJ</w:t>
            </w:r>
          </w:p>
        </w:tc>
        <w:tc>
          <w:tcPr>
            <w:tcW w:w="7655" w:type="dxa"/>
          </w:tcPr>
          <w:p w14:paraId="1666A5B8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22F393AC" w14:textId="77777777" w:rsidTr="00367BF0">
        <w:tc>
          <w:tcPr>
            <w:tcW w:w="1838" w:type="dxa"/>
          </w:tcPr>
          <w:p w14:paraId="70444B65" w14:textId="15077A06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Endereço</w:t>
            </w:r>
          </w:p>
        </w:tc>
        <w:tc>
          <w:tcPr>
            <w:tcW w:w="7655" w:type="dxa"/>
          </w:tcPr>
          <w:p w14:paraId="070D43ED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13C02A56" w14:textId="77777777" w:rsidTr="00367BF0">
        <w:tc>
          <w:tcPr>
            <w:tcW w:w="1838" w:type="dxa"/>
          </w:tcPr>
          <w:p w14:paraId="7574E647" w14:textId="3D5BA8FF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Telefones</w:t>
            </w:r>
          </w:p>
        </w:tc>
        <w:tc>
          <w:tcPr>
            <w:tcW w:w="7655" w:type="dxa"/>
          </w:tcPr>
          <w:p w14:paraId="20B325DC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64A1BF4E" w14:textId="77777777" w:rsidTr="00367BF0">
        <w:tc>
          <w:tcPr>
            <w:tcW w:w="1838" w:type="dxa"/>
          </w:tcPr>
          <w:p w14:paraId="4E24EEAC" w14:textId="08791A00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="009F2D31">
              <w:rPr>
                <w:rFonts w:asciiTheme="minorHAnsi" w:hAnsiTheme="minorHAnsi" w:cstheme="minorHAnsi"/>
                <w:b/>
                <w:bCs/>
              </w:rPr>
              <w:t>ndereços eletrônicos</w:t>
            </w:r>
          </w:p>
        </w:tc>
        <w:tc>
          <w:tcPr>
            <w:tcW w:w="7655" w:type="dxa"/>
          </w:tcPr>
          <w:p w14:paraId="79E5169F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  <w:tr w:rsidR="00367BF0" w14:paraId="03471EB9" w14:textId="77777777" w:rsidTr="00367BF0">
        <w:tc>
          <w:tcPr>
            <w:tcW w:w="1838" w:type="dxa"/>
          </w:tcPr>
          <w:p w14:paraId="2C3502C1" w14:textId="532CFC38" w:rsid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Dados Bancários</w:t>
            </w:r>
          </w:p>
        </w:tc>
        <w:tc>
          <w:tcPr>
            <w:tcW w:w="7655" w:type="dxa"/>
          </w:tcPr>
          <w:p w14:paraId="08B783C7" w14:textId="77777777" w:rsidR="00367BF0" w:rsidRPr="00367BF0" w:rsidRDefault="00367BF0" w:rsidP="00367BF0">
            <w:pPr>
              <w:pStyle w:val="PargrafodaLista"/>
              <w:ind w:left="0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</w:tc>
      </w:tr>
    </w:tbl>
    <w:p w14:paraId="43CDFDB9" w14:textId="77777777" w:rsidR="009F2D31" w:rsidRDefault="009F2D31" w:rsidP="00367BF0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5A4A200D" w14:textId="778119F9" w:rsidR="009F2D31" w:rsidRDefault="009F2D31" w:rsidP="002C3C45">
      <w:pPr>
        <w:pStyle w:val="PargrafodaLista"/>
        <w:ind w:left="0"/>
        <w:jc w:val="both"/>
        <w:rPr>
          <w:rFonts w:asciiTheme="minorHAnsi" w:hAnsiTheme="minorHAnsi" w:cstheme="minorHAnsi"/>
        </w:rPr>
      </w:pPr>
      <w:r w:rsidRPr="009F2D31">
        <w:rPr>
          <w:rFonts w:asciiTheme="minorHAnsi" w:hAnsiTheme="minorHAnsi" w:cstheme="minorHAnsi"/>
        </w:rPr>
        <w:t>Validade da proposta –</w:t>
      </w:r>
      <w:r>
        <w:rPr>
          <w:rFonts w:asciiTheme="minorHAnsi" w:hAnsiTheme="minorHAnsi" w:cstheme="minorHAnsi"/>
        </w:rPr>
        <w:t xml:space="preserve"> mínimo</w:t>
      </w:r>
      <w:r w:rsidRPr="009F2D31">
        <w:rPr>
          <w:rFonts w:asciiTheme="minorHAnsi" w:hAnsiTheme="minorHAnsi" w:cstheme="minorHAnsi"/>
        </w:rPr>
        <w:t xml:space="preserve"> 60 dias</w:t>
      </w:r>
    </w:p>
    <w:p w14:paraId="5075E186" w14:textId="77777777" w:rsidR="0069060F" w:rsidRDefault="0069060F" w:rsidP="002C3C45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6F57797B" w14:textId="77777777" w:rsidR="0069060F" w:rsidRPr="002C3C45" w:rsidRDefault="0069060F" w:rsidP="002C3C45">
      <w:pPr>
        <w:pStyle w:val="PargrafodaLista"/>
        <w:ind w:left="0"/>
        <w:jc w:val="both"/>
        <w:rPr>
          <w:rFonts w:asciiTheme="minorHAnsi" w:hAnsiTheme="minorHAnsi" w:cstheme="minorHAnsi"/>
        </w:rPr>
      </w:pPr>
    </w:p>
    <w:p w14:paraId="211910EA" w14:textId="6220B5F7" w:rsidR="009F2D31" w:rsidRPr="009F2D31" w:rsidRDefault="009F2D31" w:rsidP="009F2D31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NOME</w:t>
      </w:r>
    </w:p>
    <w:p w14:paraId="4B2A1C4E" w14:textId="419284E9" w:rsidR="006262BB" w:rsidRDefault="009F2D31" w:rsidP="00395E7A">
      <w:pPr>
        <w:pStyle w:val="PargrafodaLista"/>
        <w:shd w:val="clear" w:color="auto" w:fill="FFFFFF"/>
        <w:spacing w:after="0" w:line="360" w:lineRule="auto"/>
        <w:ind w:left="0"/>
        <w:jc w:val="center"/>
        <w:textAlignment w:val="baseline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  <w:r w:rsidRPr="009F2D31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  <w:t>Cargo</w:t>
      </w:r>
    </w:p>
    <w:p w14:paraId="57FED425" w14:textId="77777777" w:rsidR="006B0766" w:rsidRPr="006B0766" w:rsidRDefault="006B0766" w:rsidP="006B0766">
      <w:pPr>
        <w:rPr>
          <w:lang w:eastAsia="pt-BR"/>
        </w:rPr>
      </w:pPr>
    </w:p>
    <w:p w14:paraId="154DB370" w14:textId="77777777" w:rsidR="006B0766" w:rsidRPr="006B0766" w:rsidRDefault="006B0766" w:rsidP="006B0766">
      <w:pPr>
        <w:rPr>
          <w:lang w:eastAsia="pt-BR"/>
        </w:rPr>
      </w:pPr>
    </w:p>
    <w:p w14:paraId="7AFA812D" w14:textId="77777777" w:rsidR="006B0766" w:rsidRPr="006B0766" w:rsidRDefault="006B0766" w:rsidP="006B0766">
      <w:pPr>
        <w:rPr>
          <w:lang w:eastAsia="pt-BR"/>
        </w:rPr>
      </w:pPr>
    </w:p>
    <w:p w14:paraId="1B0D08F9" w14:textId="77777777" w:rsidR="006B0766" w:rsidRPr="006B0766" w:rsidRDefault="006B0766" w:rsidP="006B0766">
      <w:pPr>
        <w:rPr>
          <w:lang w:eastAsia="pt-BR"/>
        </w:rPr>
      </w:pPr>
    </w:p>
    <w:p w14:paraId="40E4D3F9" w14:textId="77777777" w:rsidR="006B0766" w:rsidRPr="006B0766" w:rsidRDefault="006B0766" w:rsidP="006B0766">
      <w:pPr>
        <w:rPr>
          <w:lang w:eastAsia="pt-BR"/>
        </w:rPr>
      </w:pPr>
    </w:p>
    <w:p w14:paraId="4000D6A4" w14:textId="77777777" w:rsidR="006B0766" w:rsidRPr="006B0766" w:rsidRDefault="006B0766" w:rsidP="006B0766">
      <w:pPr>
        <w:rPr>
          <w:lang w:eastAsia="pt-BR"/>
        </w:rPr>
      </w:pPr>
    </w:p>
    <w:p w14:paraId="1060E456" w14:textId="77777777" w:rsidR="006B0766" w:rsidRDefault="006B0766" w:rsidP="006B0766">
      <w:pPr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14:paraId="4246CDAF" w14:textId="314D9A80" w:rsidR="006B0766" w:rsidRPr="006B0766" w:rsidRDefault="006B0766" w:rsidP="006B0766">
      <w:pPr>
        <w:tabs>
          <w:tab w:val="left" w:pos="2445"/>
        </w:tabs>
        <w:rPr>
          <w:lang w:eastAsia="pt-BR"/>
        </w:rPr>
      </w:pPr>
      <w:r>
        <w:rPr>
          <w:lang w:eastAsia="pt-BR"/>
        </w:rPr>
        <w:tab/>
      </w:r>
    </w:p>
    <w:sectPr w:rsidR="006B0766" w:rsidRPr="006B0766" w:rsidSect="008135F3">
      <w:headerReference w:type="default" r:id="rId8"/>
      <w:footerReference w:type="default" r:id="rId9"/>
      <w:pgSz w:w="11906" w:h="16838"/>
      <w:pgMar w:top="1417" w:right="1558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1206" w14:textId="77777777" w:rsidR="006A1122" w:rsidRDefault="006A1122" w:rsidP="00190FCC">
      <w:pPr>
        <w:spacing w:after="0" w:line="240" w:lineRule="auto"/>
      </w:pPr>
      <w:r>
        <w:separator/>
      </w:r>
    </w:p>
  </w:endnote>
  <w:endnote w:type="continuationSeparator" w:id="0">
    <w:p w14:paraId="69AB98CA" w14:textId="77777777" w:rsidR="006A1122" w:rsidRDefault="006A1122" w:rsidP="0019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7547" w14:textId="72C57BB7" w:rsidR="003648DB" w:rsidRPr="00507A10" w:rsidRDefault="006B0766" w:rsidP="00507A10">
    <w:pPr>
      <w:pStyle w:val="Rodap"/>
      <w:tabs>
        <w:tab w:val="clear" w:pos="8504"/>
      </w:tabs>
      <w:ind w:right="-567"/>
      <w:jc w:val="center"/>
      <w:rPr>
        <w:sz w:val="20"/>
        <w:szCs w:val="20"/>
      </w:rPr>
    </w:pPr>
    <w:r>
      <w:rPr>
        <w:sz w:val="20"/>
        <w:szCs w:val="20"/>
      </w:rPr>
      <w:t>ANEXO PARA PREENCHIMENTO</w:t>
    </w:r>
    <w:proofErr w:type="gramStart"/>
    <w:r>
      <w:rPr>
        <w:sz w:val="20"/>
        <w:szCs w:val="20"/>
      </w:rPr>
      <w:t xml:space="preserve">- </w:t>
    </w:r>
    <w:r w:rsidR="007C14B4">
      <w:rPr>
        <w:sz w:val="20"/>
        <w:szCs w:val="20"/>
      </w:rPr>
      <w:t xml:space="preserve"> RETIFICADO</w:t>
    </w:r>
    <w:proofErr w:type="gramEnd"/>
    <w:r w:rsidR="00270FAA" w:rsidRPr="00270FAA">
      <w:rPr>
        <w:sz w:val="20"/>
        <w:szCs w:val="20"/>
      </w:rPr>
      <w:t xml:space="preserve"> - Pregão 35-2026 - Medicamentos</w:t>
    </w:r>
    <w:r w:rsidR="003648DB">
      <w:rPr>
        <w:sz w:val="20"/>
        <w:szCs w:val="20"/>
      </w:rPr>
      <w:tab/>
    </w:r>
  </w:p>
  <w:sdt>
    <w:sdtPr>
      <w:id w:val="-183783658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9004F7F" w14:textId="6316BABE" w:rsidR="003648DB" w:rsidRPr="008135F3" w:rsidRDefault="003648DB" w:rsidP="008135F3">
        <w:pPr>
          <w:pStyle w:val="Rodap"/>
          <w:tabs>
            <w:tab w:val="clear" w:pos="8504"/>
          </w:tabs>
          <w:ind w:right="-567"/>
          <w:jc w:val="right"/>
          <w:rPr>
            <w:sz w:val="18"/>
            <w:szCs w:val="18"/>
          </w:rPr>
        </w:pPr>
        <w:r>
          <w:t xml:space="preserve"> </w:t>
        </w:r>
        <w:r w:rsidRPr="008135F3">
          <w:rPr>
            <w:sz w:val="18"/>
            <w:szCs w:val="18"/>
          </w:rPr>
          <w:fldChar w:fldCharType="begin"/>
        </w:r>
        <w:r w:rsidRPr="008135F3">
          <w:rPr>
            <w:sz w:val="18"/>
            <w:szCs w:val="18"/>
          </w:rPr>
          <w:instrText>PAGE   \* MERGEFORMAT</w:instrText>
        </w:r>
        <w:r w:rsidRPr="008135F3">
          <w:rPr>
            <w:sz w:val="18"/>
            <w:szCs w:val="18"/>
          </w:rPr>
          <w:fldChar w:fldCharType="separate"/>
        </w:r>
        <w:r w:rsidR="00B930B7">
          <w:rPr>
            <w:noProof/>
            <w:sz w:val="18"/>
            <w:szCs w:val="18"/>
          </w:rPr>
          <w:t>66</w:t>
        </w:r>
        <w:r w:rsidRPr="008135F3">
          <w:rPr>
            <w:sz w:val="18"/>
            <w:szCs w:val="18"/>
          </w:rPr>
          <w:fldChar w:fldCharType="end"/>
        </w:r>
      </w:p>
    </w:sdtContent>
  </w:sdt>
  <w:p w14:paraId="1EA6B353" w14:textId="77777777" w:rsidR="003648DB" w:rsidRDefault="00364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52F3" w14:textId="77777777" w:rsidR="006A1122" w:rsidRDefault="006A1122" w:rsidP="00190FCC">
      <w:pPr>
        <w:spacing w:after="0" w:line="240" w:lineRule="auto"/>
      </w:pPr>
      <w:r>
        <w:separator/>
      </w:r>
    </w:p>
  </w:footnote>
  <w:footnote w:type="continuationSeparator" w:id="0">
    <w:p w14:paraId="70DB13BE" w14:textId="77777777" w:rsidR="006A1122" w:rsidRDefault="006A1122" w:rsidP="00190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DAEA" w14:textId="57020C5A" w:rsidR="003648DB" w:rsidRPr="00A76640" w:rsidRDefault="003648DB" w:rsidP="00190FCC">
    <w:pPr>
      <w:pStyle w:val="Ttulo2"/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ind w:left="0" w:firstLine="0"/>
      <w:jc w:val="center"/>
      <w:rPr>
        <w:color w:val="000000"/>
        <w:szCs w:val="24"/>
      </w:rPr>
    </w:pPr>
    <w:r>
      <w:rPr>
        <w:bCs/>
        <w:noProof/>
        <w:sz w:val="16"/>
      </w:rPr>
      <w:drawing>
        <wp:anchor distT="0" distB="0" distL="114300" distR="114300" simplePos="0" relativeHeight="251658240" behindDoc="0" locked="0" layoutInCell="1" allowOverlap="1" wp14:anchorId="556FB022" wp14:editId="28BEE2E4">
          <wp:simplePos x="0" y="0"/>
          <wp:positionH relativeFrom="leftMargin">
            <wp:posOffset>1080135</wp:posOffset>
          </wp:positionH>
          <wp:positionV relativeFrom="paragraph">
            <wp:posOffset>-144780</wp:posOffset>
          </wp:positionV>
          <wp:extent cx="920750" cy="920750"/>
          <wp:effectExtent l="0" t="0" r="0" b="0"/>
          <wp:wrapSquare wrapText="bothSides"/>
          <wp:docPr id="9" name="Imagem 9" descr="C:\Users\João Pedro de Godoy\Downloads\WhatsApp Image 2023-05-24 at 9.28.59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ão Pedro de Godoy\Downloads\WhatsApp Image 2023-05-24 at 9.28.59 AM (1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6640">
      <w:rPr>
        <w:color w:val="000000"/>
        <w:szCs w:val="24"/>
      </w:rPr>
      <w:t>FUNDAÇÃO BENEFICENTE DE PEDREIRA – FUNBEPE</w:t>
    </w:r>
  </w:p>
  <w:p w14:paraId="5057010C" w14:textId="77777777" w:rsidR="003648DB" w:rsidRPr="00A76640" w:rsidRDefault="003648DB" w:rsidP="00190FCC">
    <w:pPr>
      <w:spacing w:after="0" w:line="240" w:lineRule="auto"/>
      <w:jc w:val="center"/>
      <w:rPr>
        <w:b/>
        <w:sz w:val="14"/>
      </w:rPr>
    </w:pPr>
    <w:r w:rsidRPr="00A76640">
      <w:rPr>
        <w:b/>
        <w:sz w:val="14"/>
      </w:rPr>
      <w:t>PEDREIRA-ESTADO DE SÃO PAULO</w:t>
    </w:r>
  </w:p>
  <w:p w14:paraId="34D0127C" w14:textId="5B1AED73" w:rsidR="003648DB" w:rsidRPr="00A76640" w:rsidRDefault="003648DB" w:rsidP="00190FCC">
    <w:pPr>
      <w:spacing w:after="0" w:line="240" w:lineRule="auto"/>
      <w:jc w:val="center"/>
      <w:rPr>
        <w:b/>
        <w:bCs/>
        <w:sz w:val="14"/>
      </w:rPr>
    </w:pPr>
    <w:r w:rsidRPr="00A76640">
      <w:rPr>
        <w:b/>
        <w:bCs/>
        <w:sz w:val="14"/>
      </w:rPr>
      <w:t xml:space="preserve">Rua Henriqueta </w:t>
    </w:r>
    <w:proofErr w:type="spellStart"/>
    <w:r w:rsidRPr="00A76640">
      <w:rPr>
        <w:b/>
        <w:bCs/>
        <w:sz w:val="14"/>
      </w:rPr>
      <w:t>Rondello</w:t>
    </w:r>
    <w:proofErr w:type="spellEnd"/>
    <w:r w:rsidRPr="00A76640">
      <w:rPr>
        <w:b/>
        <w:bCs/>
        <w:sz w:val="14"/>
      </w:rPr>
      <w:t xml:space="preserve">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>,</w:t>
    </w:r>
    <w:r>
      <w:rPr>
        <w:b/>
        <w:bCs/>
        <w:sz w:val="14"/>
      </w:rPr>
      <w:t xml:space="preserve"> </w:t>
    </w:r>
    <w:r w:rsidRPr="00A76640">
      <w:rPr>
        <w:b/>
        <w:bCs/>
        <w:sz w:val="14"/>
      </w:rPr>
      <w:t xml:space="preserve">161 –Vila </w:t>
    </w:r>
    <w:proofErr w:type="spellStart"/>
    <w:r w:rsidRPr="00A76640">
      <w:rPr>
        <w:b/>
        <w:bCs/>
        <w:sz w:val="14"/>
      </w:rPr>
      <w:t>Canesso</w:t>
    </w:r>
    <w:proofErr w:type="spellEnd"/>
    <w:r w:rsidRPr="00A76640">
      <w:rPr>
        <w:b/>
        <w:bCs/>
        <w:sz w:val="14"/>
      </w:rPr>
      <w:t xml:space="preserve"> – CEP 13.92</w:t>
    </w:r>
    <w:r>
      <w:rPr>
        <w:b/>
        <w:bCs/>
        <w:sz w:val="14"/>
      </w:rPr>
      <w:t>7</w:t>
    </w:r>
    <w:r w:rsidRPr="00A76640">
      <w:rPr>
        <w:b/>
        <w:bCs/>
        <w:sz w:val="14"/>
      </w:rPr>
      <w:t>-</w:t>
    </w:r>
    <w:r>
      <w:rPr>
        <w:b/>
        <w:bCs/>
        <w:sz w:val="14"/>
      </w:rPr>
      <w:t>118</w:t>
    </w:r>
  </w:p>
  <w:p w14:paraId="2D61F2D1" w14:textId="77777777" w:rsidR="003648DB" w:rsidRDefault="003648DB" w:rsidP="00190FCC">
    <w:pPr>
      <w:spacing w:after="0" w:line="240" w:lineRule="auto"/>
      <w:jc w:val="center"/>
      <w:rPr>
        <w:b/>
        <w:bCs/>
        <w:sz w:val="14"/>
      </w:rPr>
    </w:pPr>
    <w:r>
      <w:rPr>
        <w:b/>
        <w:bCs/>
        <w:sz w:val="14"/>
      </w:rPr>
      <w:t>Fone</w:t>
    </w:r>
    <w:r w:rsidRPr="00A76640">
      <w:rPr>
        <w:b/>
        <w:bCs/>
        <w:sz w:val="14"/>
      </w:rPr>
      <w:t xml:space="preserve">: </w:t>
    </w:r>
    <w:r>
      <w:rPr>
        <w:b/>
        <w:bCs/>
        <w:sz w:val="14"/>
      </w:rPr>
      <w:t>(19) 3852-9630</w:t>
    </w:r>
  </w:p>
  <w:p w14:paraId="21AD189D" w14:textId="77777777" w:rsidR="003648DB" w:rsidRPr="00190FCC" w:rsidRDefault="003648DB" w:rsidP="00190FCC">
    <w:pPr>
      <w:spacing w:after="0" w:line="240" w:lineRule="auto"/>
      <w:jc w:val="center"/>
      <w:rPr>
        <w:bCs/>
        <w:sz w:val="16"/>
      </w:rPr>
    </w:pPr>
    <w:r w:rsidRPr="00A76640">
      <w:rPr>
        <w:b/>
        <w:bCs/>
        <w:sz w:val="16"/>
      </w:rPr>
      <w:t>CNPJ 59.006.460.0001/70 – Inscrição Estadu</w:t>
    </w:r>
    <w:r w:rsidRPr="00A76640">
      <w:rPr>
        <w:bCs/>
        <w:sz w:val="16"/>
      </w:rPr>
      <w:t>al: Isenta.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7D2"/>
    <w:multiLevelType w:val="hybridMultilevel"/>
    <w:tmpl w:val="FE62BB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B0C57"/>
    <w:multiLevelType w:val="hybridMultilevel"/>
    <w:tmpl w:val="2C5E6D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E56A5"/>
    <w:multiLevelType w:val="hybridMultilevel"/>
    <w:tmpl w:val="91F2765C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0B71A46"/>
    <w:multiLevelType w:val="hybridMultilevel"/>
    <w:tmpl w:val="02F6FCE4"/>
    <w:lvl w:ilvl="0" w:tplc="A9F0D75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10DBE"/>
    <w:multiLevelType w:val="hybridMultilevel"/>
    <w:tmpl w:val="B616FA62"/>
    <w:lvl w:ilvl="0" w:tplc="3742706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E1528"/>
    <w:multiLevelType w:val="hybridMultilevel"/>
    <w:tmpl w:val="6CEE797C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9ED711F"/>
    <w:multiLevelType w:val="hybridMultilevel"/>
    <w:tmpl w:val="3612D9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42F64"/>
    <w:multiLevelType w:val="hybridMultilevel"/>
    <w:tmpl w:val="6CEE797C"/>
    <w:lvl w:ilvl="0" w:tplc="F05A75B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0AD4D55"/>
    <w:multiLevelType w:val="hybridMultilevel"/>
    <w:tmpl w:val="FE62BB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D49CB"/>
    <w:multiLevelType w:val="hybridMultilevel"/>
    <w:tmpl w:val="94A05DBA"/>
    <w:lvl w:ilvl="0" w:tplc="728609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C039B"/>
    <w:multiLevelType w:val="hybridMultilevel"/>
    <w:tmpl w:val="AE1E3A4E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426C1"/>
    <w:multiLevelType w:val="hybridMultilevel"/>
    <w:tmpl w:val="E112F2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A499B"/>
    <w:multiLevelType w:val="hybridMultilevel"/>
    <w:tmpl w:val="D2EC33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C5B12"/>
    <w:multiLevelType w:val="hybridMultilevel"/>
    <w:tmpl w:val="FCD41182"/>
    <w:lvl w:ilvl="0" w:tplc="1D9675B8">
      <w:start w:val="1"/>
      <w:numFmt w:val="decimal"/>
      <w:lvlText w:val="%1."/>
      <w:lvlJc w:val="left"/>
      <w:pPr>
        <w:ind w:left="718" w:hanging="606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8D28DE16">
      <w:numFmt w:val="none"/>
      <w:lvlText w:val=""/>
      <w:lvlJc w:val="left"/>
      <w:pPr>
        <w:tabs>
          <w:tab w:val="num" w:pos="360"/>
        </w:tabs>
      </w:pPr>
    </w:lvl>
    <w:lvl w:ilvl="2" w:tplc="7C2063B6">
      <w:numFmt w:val="none"/>
      <w:lvlText w:val=""/>
      <w:lvlJc w:val="left"/>
      <w:pPr>
        <w:tabs>
          <w:tab w:val="num" w:pos="360"/>
        </w:tabs>
      </w:pPr>
    </w:lvl>
    <w:lvl w:ilvl="3" w:tplc="DC90FE6A">
      <w:numFmt w:val="bullet"/>
      <w:lvlText w:val="•"/>
      <w:lvlJc w:val="left"/>
      <w:pPr>
        <w:ind w:left="2103" w:hanging="586"/>
      </w:pPr>
      <w:rPr>
        <w:rFonts w:hint="default"/>
        <w:lang w:val="pt-PT" w:eastAsia="en-US" w:bidi="ar-SA"/>
      </w:rPr>
    </w:lvl>
    <w:lvl w:ilvl="4" w:tplc="C220E368">
      <w:numFmt w:val="bullet"/>
      <w:lvlText w:val="•"/>
      <w:lvlJc w:val="left"/>
      <w:pPr>
        <w:ind w:left="3187" w:hanging="586"/>
      </w:pPr>
      <w:rPr>
        <w:rFonts w:hint="default"/>
        <w:lang w:val="pt-PT" w:eastAsia="en-US" w:bidi="ar-SA"/>
      </w:rPr>
    </w:lvl>
    <w:lvl w:ilvl="5" w:tplc="CD26D93C">
      <w:numFmt w:val="bullet"/>
      <w:lvlText w:val="•"/>
      <w:lvlJc w:val="left"/>
      <w:pPr>
        <w:ind w:left="4271" w:hanging="586"/>
      </w:pPr>
      <w:rPr>
        <w:rFonts w:hint="default"/>
        <w:lang w:val="pt-PT" w:eastAsia="en-US" w:bidi="ar-SA"/>
      </w:rPr>
    </w:lvl>
    <w:lvl w:ilvl="6" w:tplc="84DC4BCA">
      <w:numFmt w:val="bullet"/>
      <w:lvlText w:val="•"/>
      <w:lvlJc w:val="left"/>
      <w:pPr>
        <w:ind w:left="5354" w:hanging="586"/>
      </w:pPr>
      <w:rPr>
        <w:rFonts w:hint="default"/>
        <w:lang w:val="pt-PT" w:eastAsia="en-US" w:bidi="ar-SA"/>
      </w:rPr>
    </w:lvl>
    <w:lvl w:ilvl="7" w:tplc="DB8E8EF0">
      <w:numFmt w:val="bullet"/>
      <w:lvlText w:val="•"/>
      <w:lvlJc w:val="left"/>
      <w:pPr>
        <w:ind w:left="6438" w:hanging="586"/>
      </w:pPr>
      <w:rPr>
        <w:rFonts w:hint="default"/>
        <w:lang w:val="pt-PT" w:eastAsia="en-US" w:bidi="ar-SA"/>
      </w:rPr>
    </w:lvl>
    <w:lvl w:ilvl="8" w:tplc="1D0482CE">
      <w:numFmt w:val="bullet"/>
      <w:lvlText w:val="•"/>
      <w:lvlJc w:val="left"/>
      <w:pPr>
        <w:ind w:left="7522" w:hanging="586"/>
      </w:pPr>
      <w:rPr>
        <w:rFonts w:hint="default"/>
        <w:lang w:val="pt-PT" w:eastAsia="en-US" w:bidi="ar-SA"/>
      </w:rPr>
    </w:lvl>
  </w:abstractNum>
  <w:abstractNum w:abstractNumId="14" w15:restartNumberingAfterBreak="0">
    <w:nsid w:val="66E06FCF"/>
    <w:multiLevelType w:val="hybridMultilevel"/>
    <w:tmpl w:val="5FD02C26"/>
    <w:lvl w:ilvl="0" w:tplc="04160017">
      <w:start w:val="1"/>
      <w:numFmt w:val="lowerLetter"/>
      <w:lvlText w:val="%1)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407C0"/>
    <w:multiLevelType w:val="hybridMultilevel"/>
    <w:tmpl w:val="217CF9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A0ACA"/>
    <w:multiLevelType w:val="hybridMultilevel"/>
    <w:tmpl w:val="4A7C00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54109"/>
    <w:multiLevelType w:val="hybridMultilevel"/>
    <w:tmpl w:val="42E80D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921068">
    <w:abstractNumId w:val="17"/>
  </w:num>
  <w:num w:numId="2" w16cid:durableId="2094081866">
    <w:abstractNumId w:val="7"/>
  </w:num>
  <w:num w:numId="3" w16cid:durableId="1178423168">
    <w:abstractNumId w:val="4"/>
  </w:num>
  <w:num w:numId="4" w16cid:durableId="2142265398">
    <w:abstractNumId w:val="3"/>
  </w:num>
  <w:num w:numId="5" w16cid:durableId="2004234644">
    <w:abstractNumId w:val="13"/>
  </w:num>
  <w:num w:numId="6" w16cid:durableId="634213749">
    <w:abstractNumId w:val="9"/>
  </w:num>
  <w:num w:numId="7" w16cid:durableId="1531260750">
    <w:abstractNumId w:val="16"/>
  </w:num>
  <w:num w:numId="8" w16cid:durableId="1944145951">
    <w:abstractNumId w:val="6"/>
  </w:num>
  <w:num w:numId="9" w16cid:durableId="1553345222">
    <w:abstractNumId w:val="14"/>
  </w:num>
  <w:num w:numId="10" w16cid:durableId="240411697">
    <w:abstractNumId w:val="8"/>
  </w:num>
  <w:num w:numId="11" w16cid:durableId="875850154">
    <w:abstractNumId w:val="1"/>
  </w:num>
  <w:num w:numId="12" w16cid:durableId="292710749">
    <w:abstractNumId w:val="5"/>
  </w:num>
  <w:num w:numId="13" w16cid:durableId="1049458818">
    <w:abstractNumId w:val="11"/>
  </w:num>
  <w:num w:numId="14" w16cid:durableId="894200477">
    <w:abstractNumId w:val="15"/>
  </w:num>
  <w:num w:numId="15" w16cid:durableId="66698394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384602319">
    <w:abstractNumId w:val="2"/>
  </w:num>
  <w:num w:numId="17" w16cid:durableId="31077700">
    <w:abstractNumId w:val="0"/>
  </w:num>
  <w:num w:numId="18" w16cid:durableId="1769344672">
    <w:abstractNumId w:val="10"/>
  </w:num>
  <w:num w:numId="19" w16cid:durableId="18117469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CC"/>
    <w:rsid w:val="00002B2E"/>
    <w:rsid w:val="000038DE"/>
    <w:rsid w:val="00005EAA"/>
    <w:rsid w:val="00006DC0"/>
    <w:rsid w:val="0001431B"/>
    <w:rsid w:val="00014FB4"/>
    <w:rsid w:val="00035CA2"/>
    <w:rsid w:val="0003618E"/>
    <w:rsid w:val="00042413"/>
    <w:rsid w:val="00045DBE"/>
    <w:rsid w:val="00046146"/>
    <w:rsid w:val="00046B67"/>
    <w:rsid w:val="00051569"/>
    <w:rsid w:val="0006079D"/>
    <w:rsid w:val="000618B3"/>
    <w:rsid w:val="00064332"/>
    <w:rsid w:val="0007397B"/>
    <w:rsid w:val="0008238A"/>
    <w:rsid w:val="00090EF4"/>
    <w:rsid w:val="000974F5"/>
    <w:rsid w:val="000A2899"/>
    <w:rsid w:val="000B783B"/>
    <w:rsid w:val="000C2FBA"/>
    <w:rsid w:val="000C6E63"/>
    <w:rsid w:val="000D0E87"/>
    <w:rsid w:val="000D1B14"/>
    <w:rsid w:val="000D339B"/>
    <w:rsid w:val="000E3F64"/>
    <w:rsid w:val="000F29A3"/>
    <w:rsid w:val="000F7C65"/>
    <w:rsid w:val="001020D7"/>
    <w:rsid w:val="0010355B"/>
    <w:rsid w:val="001051CA"/>
    <w:rsid w:val="001077A4"/>
    <w:rsid w:val="00121019"/>
    <w:rsid w:val="00130F41"/>
    <w:rsid w:val="00131A2F"/>
    <w:rsid w:val="00133D5B"/>
    <w:rsid w:val="00134ECC"/>
    <w:rsid w:val="0014196A"/>
    <w:rsid w:val="00155C7B"/>
    <w:rsid w:val="001569B8"/>
    <w:rsid w:val="00156DDE"/>
    <w:rsid w:val="00157E3E"/>
    <w:rsid w:val="00161746"/>
    <w:rsid w:val="00167831"/>
    <w:rsid w:val="00170831"/>
    <w:rsid w:val="001727CF"/>
    <w:rsid w:val="00176FED"/>
    <w:rsid w:val="0017762E"/>
    <w:rsid w:val="0017790F"/>
    <w:rsid w:val="0018523D"/>
    <w:rsid w:val="00190FCC"/>
    <w:rsid w:val="001950A9"/>
    <w:rsid w:val="001A5FD7"/>
    <w:rsid w:val="001A6C53"/>
    <w:rsid w:val="001B05D2"/>
    <w:rsid w:val="001B6206"/>
    <w:rsid w:val="001D0630"/>
    <w:rsid w:val="001D5A33"/>
    <w:rsid w:val="001D7710"/>
    <w:rsid w:val="001E156E"/>
    <w:rsid w:val="001E21E4"/>
    <w:rsid w:val="001E654C"/>
    <w:rsid w:val="001E7469"/>
    <w:rsid w:val="001E7645"/>
    <w:rsid w:val="001F7471"/>
    <w:rsid w:val="00206129"/>
    <w:rsid w:val="00206471"/>
    <w:rsid w:val="00213731"/>
    <w:rsid w:val="00213E5D"/>
    <w:rsid w:val="0023086D"/>
    <w:rsid w:val="0023310C"/>
    <w:rsid w:val="0023724E"/>
    <w:rsid w:val="0024620D"/>
    <w:rsid w:val="0025233D"/>
    <w:rsid w:val="002577BF"/>
    <w:rsid w:val="00263DBF"/>
    <w:rsid w:val="00263DF6"/>
    <w:rsid w:val="00266607"/>
    <w:rsid w:val="00270FAA"/>
    <w:rsid w:val="00271107"/>
    <w:rsid w:val="00271916"/>
    <w:rsid w:val="00282E18"/>
    <w:rsid w:val="00291522"/>
    <w:rsid w:val="002A0A3A"/>
    <w:rsid w:val="002A37F4"/>
    <w:rsid w:val="002A426D"/>
    <w:rsid w:val="002B2C3F"/>
    <w:rsid w:val="002B4601"/>
    <w:rsid w:val="002C1F6D"/>
    <w:rsid w:val="002C3C45"/>
    <w:rsid w:val="002C62B7"/>
    <w:rsid w:val="002C759B"/>
    <w:rsid w:val="002C7EA4"/>
    <w:rsid w:val="002D2788"/>
    <w:rsid w:val="002D3CAC"/>
    <w:rsid w:val="002D72F3"/>
    <w:rsid w:val="002D7325"/>
    <w:rsid w:val="002D779E"/>
    <w:rsid w:val="002E1E37"/>
    <w:rsid w:val="002F7AEC"/>
    <w:rsid w:val="003009E4"/>
    <w:rsid w:val="00303786"/>
    <w:rsid w:val="00304AEC"/>
    <w:rsid w:val="00311DA9"/>
    <w:rsid w:val="0031451E"/>
    <w:rsid w:val="00314680"/>
    <w:rsid w:val="00330AAE"/>
    <w:rsid w:val="00333280"/>
    <w:rsid w:val="00333485"/>
    <w:rsid w:val="0033679E"/>
    <w:rsid w:val="0034296E"/>
    <w:rsid w:val="003466F9"/>
    <w:rsid w:val="00347CF5"/>
    <w:rsid w:val="00350182"/>
    <w:rsid w:val="00350273"/>
    <w:rsid w:val="00352374"/>
    <w:rsid w:val="00354597"/>
    <w:rsid w:val="00355A46"/>
    <w:rsid w:val="00356E42"/>
    <w:rsid w:val="00362427"/>
    <w:rsid w:val="003648DB"/>
    <w:rsid w:val="00367BF0"/>
    <w:rsid w:val="00370695"/>
    <w:rsid w:val="003729BE"/>
    <w:rsid w:val="003807B0"/>
    <w:rsid w:val="00393401"/>
    <w:rsid w:val="00395AFA"/>
    <w:rsid w:val="00395E7A"/>
    <w:rsid w:val="003971A9"/>
    <w:rsid w:val="00397369"/>
    <w:rsid w:val="00397DD1"/>
    <w:rsid w:val="003A4952"/>
    <w:rsid w:val="003B0687"/>
    <w:rsid w:val="003B18C8"/>
    <w:rsid w:val="003B24C6"/>
    <w:rsid w:val="003B35A3"/>
    <w:rsid w:val="003C03A8"/>
    <w:rsid w:val="003C0B95"/>
    <w:rsid w:val="003D2CA4"/>
    <w:rsid w:val="003D5411"/>
    <w:rsid w:val="003E314E"/>
    <w:rsid w:val="003F05B2"/>
    <w:rsid w:val="003F47D2"/>
    <w:rsid w:val="003F7855"/>
    <w:rsid w:val="003F7FA3"/>
    <w:rsid w:val="0040369A"/>
    <w:rsid w:val="004062FF"/>
    <w:rsid w:val="00410072"/>
    <w:rsid w:val="00414F99"/>
    <w:rsid w:val="004209EE"/>
    <w:rsid w:val="0042469A"/>
    <w:rsid w:val="0043377A"/>
    <w:rsid w:val="00435A1C"/>
    <w:rsid w:val="00440FF6"/>
    <w:rsid w:val="004433FB"/>
    <w:rsid w:val="00451111"/>
    <w:rsid w:val="004615D2"/>
    <w:rsid w:val="00473E90"/>
    <w:rsid w:val="00480F2A"/>
    <w:rsid w:val="004904EC"/>
    <w:rsid w:val="00497125"/>
    <w:rsid w:val="004A0DE5"/>
    <w:rsid w:val="004A1F46"/>
    <w:rsid w:val="004A2CE7"/>
    <w:rsid w:val="004A7ECA"/>
    <w:rsid w:val="004B0304"/>
    <w:rsid w:val="004B627F"/>
    <w:rsid w:val="004C53E0"/>
    <w:rsid w:val="004C7905"/>
    <w:rsid w:val="004D5D44"/>
    <w:rsid w:val="004D6657"/>
    <w:rsid w:val="004D6EDC"/>
    <w:rsid w:val="004E0B5D"/>
    <w:rsid w:val="004E4B5C"/>
    <w:rsid w:val="004E5081"/>
    <w:rsid w:val="004E6A27"/>
    <w:rsid w:val="004E6CA4"/>
    <w:rsid w:val="004E7600"/>
    <w:rsid w:val="004F055A"/>
    <w:rsid w:val="00502D46"/>
    <w:rsid w:val="005064BF"/>
    <w:rsid w:val="00507A10"/>
    <w:rsid w:val="00512D46"/>
    <w:rsid w:val="005141C4"/>
    <w:rsid w:val="005254FA"/>
    <w:rsid w:val="0053204D"/>
    <w:rsid w:val="005368B6"/>
    <w:rsid w:val="00542C92"/>
    <w:rsid w:val="00553975"/>
    <w:rsid w:val="00557B17"/>
    <w:rsid w:val="0056094A"/>
    <w:rsid w:val="0056123B"/>
    <w:rsid w:val="005663D5"/>
    <w:rsid w:val="00577671"/>
    <w:rsid w:val="00580952"/>
    <w:rsid w:val="00580E98"/>
    <w:rsid w:val="00594F88"/>
    <w:rsid w:val="00595940"/>
    <w:rsid w:val="005A1786"/>
    <w:rsid w:val="005B4FFC"/>
    <w:rsid w:val="005D3F39"/>
    <w:rsid w:val="005E301F"/>
    <w:rsid w:val="005E4D03"/>
    <w:rsid w:val="0060065E"/>
    <w:rsid w:val="0060136B"/>
    <w:rsid w:val="00602DD8"/>
    <w:rsid w:val="0060404E"/>
    <w:rsid w:val="00612F52"/>
    <w:rsid w:val="00614A3F"/>
    <w:rsid w:val="0061667D"/>
    <w:rsid w:val="006262BB"/>
    <w:rsid w:val="00631972"/>
    <w:rsid w:val="00633EF6"/>
    <w:rsid w:val="00637C55"/>
    <w:rsid w:val="006431E2"/>
    <w:rsid w:val="00655ECB"/>
    <w:rsid w:val="006560ED"/>
    <w:rsid w:val="0065764B"/>
    <w:rsid w:val="006623F5"/>
    <w:rsid w:val="00662FC0"/>
    <w:rsid w:val="00665FAE"/>
    <w:rsid w:val="00667F41"/>
    <w:rsid w:val="00685AEE"/>
    <w:rsid w:val="0069060F"/>
    <w:rsid w:val="006936BD"/>
    <w:rsid w:val="006956F3"/>
    <w:rsid w:val="00697164"/>
    <w:rsid w:val="006A0104"/>
    <w:rsid w:val="006A1122"/>
    <w:rsid w:val="006A3C73"/>
    <w:rsid w:val="006A5DC1"/>
    <w:rsid w:val="006A6FB9"/>
    <w:rsid w:val="006A71BF"/>
    <w:rsid w:val="006A7561"/>
    <w:rsid w:val="006B0766"/>
    <w:rsid w:val="006B0C44"/>
    <w:rsid w:val="006B603F"/>
    <w:rsid w:val="006C21BE"/>
    <w:rsid w:val="006C2F72"/>
    <w:rsid w:val="006D03A0"/>
    <w:rsid w:val="006E1247"/>
    <w:rsid w:val="006E150F"/>
    <w:rsid w:val="006E4C95"/>
    <w:rsid w:val="006F1185"/>
    <w:rsid w:val="006F39A6"/>
    <w:rsid w:val="006F5D1B"/>
    <w:rsid w:val="00713829"/>
    <w:rsid w:val="00716E01"/>
    <w:rsid w:val="00716FE0"/>
    <w:rsid w:val="00717753"/>
    <w:rsid w:val="0072020F"/>
    <w:rsid w:val="007221F6"/>
    <w:rsid w:val="00723602"/>
    <w:rsid w:val="007303BC"/>
    <w:rsid w:val="00740175"/>
    <w:rsid w:val="00740F56"/>
    <w:rsid w:val="00741B82"/>
    <w:rsid w:val="00754E73"/>
    <w:rsid w:val="007561D5"/>
    <w:rsid w:val="00764186"/>
    <w:rsid w:val="00764346"/>
    <w:rsid w:val="0077000D"/>
    <w:rsid w:val="00774358"/>
    <w:rsid w:val="00777707"/>
    <w:rsid w:val="0078186E"/>
    <w:rsid w:val="00785128"/>
    <w:rsid w:val="00785EB0"/>
    <w:rsid w:val="00786C24"/>
    <w:rsid w:val="0078749B"/>
    <w:rsid w:val="0079551B"/>
    <w:rsid w:val="007A0784"/>
    <w:rsid w:val="007A57D2"/>
    <w:rsid w:val="007B1B6D"/>
    <w:rsid w:val="007B3DE1"/>
    <w:rsid w:val="007B5BE6"/>
    <w:rsid w:val="007B67AD"/>
    <w:rsid w:val="007C14B4"/>
    <w:rsid w:val="007C1E75"/>
    <w:rsid w:val="007C2C14"/>
    <w:rsid w:val="007C30C4"/>
    <w:rsid w:val="007C33EB"/>
    <w:rsid w:val="007C40C4"/>
    <w:rsid w:val="007C4206"/>
    <w:rsid w:val="007C72AD"/>
    <w:rsid w:val="007C72AF"/>
    <w:rsid w:val="007E062A"/>
    <w:rsid w:val="007E1382"/>
    <w:rsid w:val="007E2B70"/>
    <w:rsid w:val="007E3763"/>
    <w:rsid w:val="007F3E94"/>
    <w:rsid w:val="008005D0"/>
    <w:rsid w:val="00801429"/>
    <w:rsid w:val="00803BA6"/>
    <w:rsid w:val="008049FF"/>
    <w:rsid w:val="008135F3"/>
    <w:rsid w:val="008140DE"/>
    <w:rsid w:val="0082249B"/>
    <w:rsid w:val="00830799"/>
    <w:rsid w:val="00837CEB"/>
    <w:rsid w:val="0084045F"/>
    <w:rsid w:val="008430E7"/>
    <w:rsid w:val="008463B8"/>
    <w:rsid w:val="008504DD"/>
    <w:rsid w:val="00854FEF"/>
    <w:rsid w:val="00862324"/>
    <w:rsid w:val="008655F2"/>
    <w:rsid w:val="00870C76"/>
    <w:rsid w:val="0087571C"/>
    <w:rsid w:val="0087595B"/>
    <w:rsid w:val="00877090"/>
    <w:rsid w:val="00880D33"/>
    <w:rsid w:val="00882351"/>
    <w:rsid w:val="0088688E"/>
    <w:rsid w:val="008907C5"/>
    <w:rsid w:val="00892F9F"/>
    <w:rsid w:val="00894A54"/>
    <w:rsid w:val="008A1F1F"/>
    <w:rsid w:val="008A36F5"/>
    <w:rsid w:val="008C0533"/>
    <w:rsid w:val="008C10F6"/>
    <w:rsid w:val="008D3119"/>
    <w:rsid w:val="008D624D"/>
    <w:rsid w:val="008E4BE3"/>
    <w:rsid w:val="008F16EE"/>
    <w:rsid w:val="008F7001"/>
    <w:rsid w:val="008F7714"/>
    <w:rsid w:val="00915C1D"/>
    <w:rsid w:val="009219A6"/>
    <w:rsid w:val="00923650"/>
    <w:rsid w:val="009462AD"/>
    <w:rsid w:val="00946BF7"/>
    <w:rsid w:val="0096505C"/>
    <w:rsid w:val="0097444D"/>
    <w:rsid w:val="00976500"/>
    <w:rsid w:val="009777CB"/>
    <w:rsid w:val="00982268"/>
    <w:rsid w:val="009848C3"/>
    <w:rsid w:val="0098640B"/>
    <w:rsid w:val="0099348B"/>
    <w:rsid w:val="009A0351"/>
    <w:rsid w:val="009A5F94"/>
    <w:rsid w:val="009B2882"/>
    <w:rsid w:val="009B4769"/>
    <w:rsid w:val="009C4798"/>
    <w:rsid w:val="009E799C"/>
    <w:rsid w:val="009F2000"/>
    <w:rsid w:val="009F2D31"/>
    <w:rsid w:val="00A00257"/>
    <w:rsid w:val="00A07C1F"/>
    <w:rsid w:val="00A13D29"/>
    <w:rsid w:val="00A15A19"/>
    <w:rsid w:val="00A16187"/>
    <w:rsid w:val="00A16BDD"/>
    <w:rsid w:val="00A17733"/>
    <w:rsid w:val="00A30B90"/>
    <w:rsid w:val="00A40744"/>
    <w:rsid w:val="00A40F94"/>
    <w:rsid w:val="00A413CD"/>
    <w:rsid w:val="00A47EBB"/>
    <w:rsid w:val="00A508AC"/>
    <w:rsid w:val="00A55F95"/>
    <w:rsid w:val="00A5612A"/>
    <w:rsid w:val="00A57A96"/>
    <w:rsid w:val="00A64CDC"/>
    <w:rsid w:val="00A65C0C"/>
    <w:rsid w:val="00A67D49"/>
    <w:rsid w:val="00A71DCA"/>
    <w:rsid w:val="00A77DFE"/>
    <w:rsid w:val="00A8255E"/>
    <w:rsid w:val="00A82696"/>
    <w:rsid w:val="00A829B8"/>
    <w:rsid w:val="00A90B88"/>
    <w:rsid w:val="00AB1424"/>
    <w:rsid w:val="00AB56E2"/>
    <w:rsid w:val="00AC331C"/>
    <w:rsid w:val="00AC3320"/>
    <w:rsid w:val="00AD44B9"/>
    <w:rsid w:val="00AD7AA3"/>
    <w:rsid w:val="00AD7E9F"/>
    <w:rsid w:val="00AE1382"/>
    <w:rsid w:val="00AE65AD"/>
    <w:rsid w:val="00AF45EA"/>
    <w:rsid w:val="00AF4BF6"/>
    <w:rsid w:val="00AF7890"/>
    <w:rsid w:val="00B00996"/>
    <w:rsid w:val="00B00A87"/>
    <w:rsid w:val="00B070AC"/>
    <w:rsid w:val="00B12FCF"/>
    <w:rsid w:val="00B1741D"/>
    <w:rsid w:val="00B237AF"/>
    <w:rsid w:val="00B2688C"/>
    <w:rsid w:val="00B3590D"/>
    <w:rsid w:val="00B5200F"/>
    <w:rsid w:val="00B5232C"/>
    <w:rsid w:val="00B61A65"/>
    <w:rsid w:val="00B66070"/>
    <w:rsid w:val="00B66B2A"/>
    <w:rsid w:val="00B73D7F"/>
    <w:rsid w:val="00B805F4"/>
    <w:rsid w:val="00B91DC7"/>
    <w:rsid w:val="00B92A14"/>
    <w:rsid w:val="00B930B7"/>
    <w:rsid w:val="00B95F32"/>
    <w:rsid w:val="00B960BF"/>
    <w:rsid w:val="00BB2958"/>
    <w:rsid w:val="00BB3386"/>
    <w:rsid w:val="00BB41C1"/>
    <w:rsid w:val="00BB5B85"/>
    <w:rsid w:val="00BC2380"/>
    <w:rsid w:val="00BC496E"/>
    <w:rsid w:val="00BD0F6B"/>
    <w:rsid w:val="00BD202D"/>
    <w:rsid w:val="00BD53DE"/>
    <w:rsid w:val="00BD6AAD"/>
    <w:rsid w:val="00BE553E"/>
    <w:rsid w:val="00BE7F0E"/>
    <w:rsid w:val="00BF3A55"/>
    <w:rsid w:val="00BF48F4"/>
    <w:rsid w:val="00C002F9"/>
    <w:rsid w:val="00C00B66"/>
    <w:rsid w:val="00C051F4"/>
    <w:rsid w:val="00C05343"/>
    <w:rsid w:val="00C0534D"/>
    <w:rsid w:val="00C128F5"/>
    <w:rsid w:val="00C21ED1"/>
    <w:rsid w:val="00C2270C"/>
    <w:rsid w:val="00C27AA8"/>
    <w:rsid w:val="00C312CA"/>
    <w:rsid w:val="00C31631"/>
    <w:rsid w:val="00C31DAE"/>
    <w:rsid w:val="00C3345F"/>
    <w:rsid w:val="00C378B0"/>
    <w:rsid w:val="00C40C96"/>
    <w:rsid w:val="00C432A2"/>
    <w:rsid w:val="00C44126"/>
    <w:rsid w:val="00C53601"/>
    <w:rsid w:val="00C640F0"/>
    <w:rsid w:val="00C64D31"/>
    <w:rsid w:val="00C65ECD"/>
    <w:rsid w:val="00C677E8"/>
    <w:rsid w:val="00C678DC"/>
    <w:rsid w:val="00C72474"/>
    <w:rsid w:val="00C86702"/>
    <w:rsid w:val="00C902DF"/>
    <w:rsid w:val="00C91FCB"/>
    <w:rsid w:val="00C922FE"/>
    <w:rsid w:val="00CA1DC8"/>
    <w:rsid w:val="00CA3832"/>
    <w:rsid w:val="00CA74A1"/>
    <w:rsid w:val="00CB0BDD"/>
    <w:rsid w:val="00CB2724"/>
    <w:rsid w:val="00CB33BA"/>
    <w:rsid w:val="00CB3DEC"/>
    <w:rsid w:val="00CB5176"/>
    <w:rsid w:val="00CB5621"/>
    <w:rsid w:val="00CB685D"/>
    <w:rsid w:val="00CC1B6D"/>
    <w:rsid w:val="00CC29BB"/>
    <w:rsid w:val="00CD262D"/>
    <w:rsid w:val="00CD3BA5"/>
    <w:rsid w:val="00CD7CCC"/>
    <w:rsid w:val="00CE0A13"/>
    <w:rsid w:val="00CE26B1"/>
    <w:rsid w:val="00CF2431"/>
    <w:rsid w:val="00CF3E96"/>
    <w:rsid w:val="00D03686"/>
    <w:rsid w:val="00D13810"/>
    <w:rsid w:val="00D23D26"/>
    <w:rsid w:val="00D26475"/>
    <w:rsid w:val="00D2703E"/>
    <w:rsid w:val="00D336B5"/>
    <w:rsid w:val="00D347D0"/>
    <w:rsid w:val="00D40112"/>
    <w:rsid w:val="00D51116"/>
    <w:rsid w:val="00D5127F"/>
    <w:rsid w:val="00D516E6"/>
    <w:rsid w:val="00D562D7"/>
    <w:rsid w:val="00D56359"/>
    <w:rsid w:val="00D57AE8"/>
    <w:rsid w:val="00D6000D"/>
    <w:rsid w:val="00D65E04"/>
    <w:rsid w:val="00D70492"/>
    <w:rsid w:val="00D735D7"/>
    <w:rsid w:val="00D75AE0"/>
    <w:rsid w:val="00D76A0B"/>
    <w:rsid w:val="00D76F95"/>
    <w:rsid w:val="00D853A1"/>
    <w:rsid w:val="00D921F6"/>
    <w:rsid w:val="00D9435E"/>
    <w:rsid w:val="00DA0AC2"/>
    <w:rsid w:val="00DA6011"/>
    <w:rsid w:val="00DA6FD7"/>
    <w:rsid w:val="00DB513E"/>
    <w:rsid w:val="00DB6C04"/>
    <w:rsid w:val="00DC1597"/>
    <w:rsid w:val="00DC1B76"/>
    <w:rsid w:val="00DD506B"/>
    <w:rsid w:val="00DE2330"/>
    <w:rsid w:val="00DF2B4D"/>
    <w:rsid w:val="00DF5538"/>
    <w:rsid w:val="00E02F18"/>
    <w:rsid w:val="00E06BB9"/>
    <w:rsid w:val="00E100DC"/>
    <w:rsid w:val="00E129CE"/>
    <w:rsid w:val="00E27A04"/>
    <w:rsid w:val="00E31184"/>
    <w:rsid w:val="00E42316"/>
    <w:rsid w:val="00E4324D"/>
    <w:rsid w:val="00E47E91"/>
    <w:rsid w:val="00E50DF4"/>
    <w:rsid w:val="00E71746"/>
    <w:rsid w:val="00E76095"/>
    <w:rsid w:val="00E77C8A"/>
    <w:rsid w:val="00E8478D"/>
    <w:rsid w:val="00E90512"/>
    <w:rsid w:val="00E95EF9"/>
    <w:rsid w:val="00E97DBB"/>
    <w:rsid w:val="00EA2E4D"/>
    <w:rsid w:val="00EA4E0B"/>
    <w:rsid w:val="00EA6049"/>
    <w:rsid w:val="00EB1CC9"/>
    <w:rsid w:val="00EB4D93"/>
    <w:rsid w:val="00EB7960"/>
    <w:rsid w:val="00EC3444"/>
    <w:rsid w:val="00EC4619"/>
    <w:rsid w:val="00EC7BF6"/>
    <w:rsid w:val="00ED6C57"/>
    <w:rsid w:val="00EE2EDA"/>
    <w:rsid w:val="00EE3AAD"/>
    <w:rsid w:val="00EE4FCF"/>
    <w:rsid w:val="00EF18E8"/>
    <w:rsid w:val="00F00BAA"/>
    <w:rsid w:val="00F129DA"/>
    <w:rsid w:val="00F13AD1"/>
    <w:rsid w:val="00F14E4E"/>
    <w:rsid w:val="00F1579F"/>
    <w:rsid w:val="00F203AF"/>
    <w:rsid w:val="00F210E4"/>
    <w:rsid w:val="00F3022E"/>
    <w:rsid w:val="00F37672"/>
    <w:rsid w:val="00F37DCB"/>
    <w:rsid w:val="00F403D6"/>
    <w:rsid w:val="00F4109F"/>
    <w:rsid w:val="00F6325A"/>
    <w:rsid w:val="00F661D5"/>
    <w:rsid w:val="00F73809"/>
    <w:rsid w:val="00F75C81"/>
    <w:rsid w:val="00F76869"/>
    <w:rsid w:val="00F82DAC"/>
    <w:rsid w:val="00F84BA8"/>
    <w:rsid w:val="00F86714"/>
    <w:rsid w:val="00F87C87"/>
    <w:rsid w:val="00FA1316"/>
    <w:rsid w:val="00FA3CA8"/>
    <w:rsid w:val="00FB01E0"/>
    <w:rsid w:val="00FB2E97"/>
    <w:rsid w:val="00FB547A"/>
    <w:rsid w:val="00FC04C1"/>
    <w:rsid w:val="00FC085D"/>
    <w:rsid w:val="00FC0F12"/>
    <w:rsid w:val="00FC2ED9"/>
    <w:rsid w:val="00FC46DC"/>
    <w:rsid w:val="00FC6857"/>
    <w:rsid w:val="00FD368D"/>
    <w:rsid w:val="00FD4957"/>
    <w:rsid w:val="00FE360B"/>
    <w:rsid w:val="00FE3848"/>
    <w:rsid w:val="00FE45C6"/>
    <w:rsid w:val="00FE4996"/>
    <w:rsid w:val="00FE54E4"/>
    <w:rsid w:val="00FE5D2A"/>
    <w:rsid w:val="00FF036B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57F9E"/>
  <w15:chartTrackingRefBased/>
  <w15:docId w15:val="{349F6EF8-61AF-47B5-907E-E4E18A2A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13A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190FCC"/>
    <w:pPr>
      <w:keepNext/>
      <w:spacing w:after="0" w:line="240" w:lineRule="auto"/>
      <w:ind w:left="2832" w:firstLine="708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0FCC"/>
  </w:style>
  <w:style w:type="paragraph" w:styleId="Rodap">
    <w:name w:val="footer"/>
    <w:basedOn w:val="Normal"/>
    <w:link w:val="RodapChar"/>
    <w:uiPriority w:val="99"/>
    <w:unhideWhenUsed/>
    <w:rsid w:val="00190F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0FCC"/>
  </w:style>
  <w:style w:type="character" w:customStyle="1" w:styleId="Ttulo2Char">
    <w:name w:val="Título 2 Char"/>
    <w:basedOn w:val="Fontepargpadro"/>
    <w:link w:val="Ttulo2"/>
    <w:uiPriority w:val="9"/>
    <w:rsid w:val="00190FCC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styleId="Hyperlink">
    <w:name w:val="Hyperlink"/>
    <w:uiPriority w:val="99"/>
    <w:rsid w:val="00190FC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CE26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CE26B1"/>
    <w:rPr>
      <w:rFonts w:ascii="Times New Roman" w:eastAsia="Times New Roman" w:hAnsi="Times New Roman" w:cs="Times New Roman"/>
      <w:b/>
      <w:bCs/>
      <w:sz w:val="28"/>
      <w:szCs w:val="20"/>
      <w:u w:val="single"/>
      <w:lang w:eastAsia="pt-BR"/>
    </w:rPr>
  </w:style>
  <w:style w:type="table" w:styleId="Tabelacomgrade">
    <w:name w:val="Table Grid"/>
    <w:basedOn w:val="Tabelanormal"/>
    <w:uiPriority w:val="39"/>
    <w:rsid w:val="0026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har"/>
    <w:uiPriority w:val="34"/>
    <w:qFormat/>
    <w:rsid w:val="006D03A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rsid w:val="00263DBF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263D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orpodetexto">
    <w:name w:val="Body Text"/>
    <w:basedOn w:val="Normal"/>
    <w:link w:val="CorpodetextoChar"/>
    <w:rsid w:val="00263DB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3D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263DBF"/>
    <w:pPr>
      <w:spacing w:after="0" w:line="240" w:lineRule="auto"/>
      <w:ind w:left="426" w:hanging="426"/>
      <w:jc w:val="both"/>
    </w:pPr>
    <w:rPr>
      <w:rFonts w:ascii="Century Gothic" w:eastAsia="Times New Roman" w:hAnsi="Century Gothic" w:cs="Arial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263DBF"/>
    <w:rPr>
      <w:rFonts w:ascii="Century Gothic" w:eastAsia="Times New Roman" w:hAnsi="Century Gothic" w:cs="Arial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6C2F7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C2F72"/>
  </w:style>
  <w:style w:type="paragraph" w:customStyle="1" w:styleId="Ttulo11">
    <w:name w:val="Título 11"/>
    <w:basedOn w:val="Normal"/>
    <w:uiPriority w:val="1"/>
    <w:qFormat/>
    <w:rsid w:val="006C2F72"/>
    <w:pPr>
      <w:widowControl w:val="0"/>
      <w:autoSpaceDE w:val="0"/>
      <w:autoSpaceDN w:val="0"/>
      <w:spacing w:after="0" w:line="240" w:lineRule="auto"/>
      <w:ind w:left="298"/>
      <w:outlineLvl w:val="1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3086D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C65ECD"/>
    <w:pPr>
      <w:spacing w:after="0" w:line="240" w:lineRule="auto"/>
    </w:pPr>
    <w:rPr>
      <w:rFonts w:ascii="Times New Roman" w:hAnsi="Times New Roman" w:cs="Times New Roman"/>
      <w:sz w:val="20"/>
    </w:rPr>
  </w:style>
  <w:style w:type="paragraph" w:styleId="NormalWeb">
    <w:name w:val="Normal (Web)"/>
    <w:basedOn w:val="Normal"/>
    <w:uiPriority w:val="99"/>
    <w:unhideWhenUsed/>
    <w:rsid w:val="00C6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65ECD"/>
    <w:rPr>
      <w:b/>
      <w:bCs/>
    </w:rPr>
  </w:style>
  <w:style w:type="character" w:customStyle="1" w:styleId="Nivel2Char">
    <w:name w:val="Nivel 2 Char"/>
    <w:link w:val="Nivel2"/>
    <w:locked/>
    <w:rsid w:val="00A17733"/>
    <w:rPr>
      <w:rFonts w:ascii="Century Gothic" w:hAnsi="Century Gothic"/>
      <w:sz w:val="20"/>
      <w:szCs w:val="20"/>
      <w:lang w:eastAsia="x-none"/>
    </w:rPr>
  </w:style>
  <w:style w:type="paragraph" w:customStyle="1" w:styleId="Nivel2">
    <w:name w:val="Nivel 2"/>
    <w:basedOn w:val="Normal"/>
    <w:link w:val="Nivel2Char"/>
    <w:autoRedefine/>
    <w:qFormat/>
    <w:rsid w:val="00A17733"/>
    <w:pPr>
      <w:spacing w:before="120" w:after="120" w:line="276" w:lineRule="auto"/>
      <w:jc w:val="both"/>
    </w:pPr>
    <w:rPr>
      <w:rFonts w:ascii="Century Gothic" w:hAnsi="Century Gothic"/>
      <w:sz w:val="20"/>
      <w:szCs w:val="20"/>
      <w:lang w:eastAsia="x-none"/>
    </w:rPr>
  </w:style>
  <w:style w:type="character" w:customStyle="1" w:styleId="Nvel01-SemNumeraoChar">
    <w:name w:val="Nível 01-Sem Numeração Char"/>
    <w:link w:val="Nvel01-SemNumerao"/>
    <w:uiPriority w:val="1"/>
    <w:locked/>
    <w:rsid w:val="00A17733"/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A17733"/>
    <w:pPr>
      <w:keepNext/>
      <w:keepLines/>
      <w:spacing w:before="240" w:after="120" w:line="276" w:lineRule="auto"/>
      <w:outlineLvl w:val="1"/>
    </w:pPr>
    <w:rPr>
      <w:rFonts w:ascii="Century Gothic" w:hAnsi="Century Gothic" w:cs="Arial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A17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GE-Alteraesdestacadas">
    <w:name w:val="PGE - Alterações destacadas"/>
    <w:basedOn w:val="Fontepargpadro"/>
    <w:uiPriority w:val="1"/>
    <w:qFormat/>
    <w:rsid w:val="00397DD1"/>
    <w:rPr>
      <w:rFonts w:ascii="Arial" w:hAnsi="Arial"/>
      <w:b/>
      <w:color w:val="000000" w:themeColor="text1"/>
      <w:sz w:val="22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368D"/>
    <w:rPr>
      <w:rFonts w:ascii="Segoe UI" w:hAnsi="Segoe UI" w:cs="Segoe UI"/>
      <w:sz w:val="18"/>
      <w:szCs w:val="18"/>
    </w:rPr>
  </w:style>
  <w:style w:type="character" w:customStyle="1" w:styleId="MenoPendente11">
    <w:name w:val="Menção Pendente11"/>
    <w:basedOn w:val="Fontepargpadro"/>
    <w:uiPriority w:val="99"/>
    <w:semiHidden/>
    <w:unhideWhenUsed/>
    <w:rsid w:val="00FD368D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FD36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D368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D36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36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368D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FD368D"/>
    <w:rPr>
      <w:color w:val="954F72"/>
      <w:u w:val="single"/>
    </w:rPr>
  </w:style>
  <w:style w:type="paragraph" w:customStyle="1" w:styleId="xl65">
    <w:name w:val="xl65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68">
    <w:name w:val="xl68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69">
    <w:name w:val="xl69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72">
    <w:name w:val="xl72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0"/>
      <w:szCs w:val="20"/>
      <w:lang w:eastAsia="pt-BR"/>
    </w:rPr>
  </w:style>
  <w:style w:type="paragraph" w:customStyle="1" w:styleId="xl74">
    <w:name w:val="xl74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0"/>
      <w:szCs w:val="20"/>
      <w:lang w:eastAsia="pt-BR"/>
    </w:rPr>
  </w:style>
  <w:style w:type="paragraph" w:customStyle="1" w:styleId="xl75">
    <w:name w:val="xl75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0"/>
      <w:szCs w:val="20"/>
      <w:lang w:eastAsia="pt-BR"/>
    </w:rPr>
  </w:style>
  <w:style w:type="paragraph" w:customStyle="1" w:styleId="xl76">
    <w:name w:val="xl76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0"/>
      <w:szCs w:val="20"/>
      <w:lang w:eastAsia="pt-BR"/>
    </w:rPr>
  </w:style>
  <w:style w:type="paragraph" w:customStyle="1" w:styleId="xl63">
    <w:name w:val="xl63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xl64">
    <w:name w:val="xl64"/>
    <w:basedOn w:val="Normal"/>
    <w:rsid w:val="00FD3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font5">
    <w:name w:val="font5"/>
    <w:basedOn w:val="Normal"/>
    <w:rsid w:val="00EC4619"/>
    <w:pPr>
      <w:spacing w:before="100" w:beforeAutospacing="1" w:after="100" w:afterAutospacing="1" w:line="240" w:lineRule="auto"/>
    </w:pPr>
    <w:rPr>
      <w:rFonts w:ascii="Calibri Light" w:eastAsia="Times New Roman" w:hAnsi="Calibri Light" w:cs="Times New Roman"/>
      <w:lang w:eastAsia="pt-BR"/>
    </w:rPr>
  </w:style>
  <w:style w:type="paragraph" w:customStyle="1" w:styleId="xl77">
    <w:name w:val="xl77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EC46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color w:val="000000"/>
      <w:sz w:val="24"/>
      <w:szCs w:val="24"/>
      <w:lang w:eastAsia="pt-BR"/>
    </w:rPr>
  </w:style>
  <w:style w:type="paragraph" w:customStyle="1" w:styleId="xl80">
    <w:name w:val="xl80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color w:val="000000"/>
      <w:sz w:val="24"/>
      <w:szCs w:val="24"/>
      <w:lang w:eastAsia="pt-BR"/>
    </w:rPr>
  </w:style>
  <w:style w:type="paragraph" w:customStyle="1" w:styleId="xl82">
    <w:name w:val="xl82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EC4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14FB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14FB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14FB4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504D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504D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504DD"/>
    <w:rPr>
      <w:vertAlign w:val="superscript"/>
    </w:rPr>
  </w:style>
  <w:style w:type="paragraph" w:styleId="Reviso">
    <w:name w:val="Revision"/>
    <w:hidden/>
    <w:uiPriority w:val="99"/>
    <w:semiHidden/>
    <w:rsid w:val="008504DD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13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ng-star-inserted">
    <w:name w:val="ng-star-inserted"/>
    <w:basedOn w:val="Fontepargpadro"/>
    <w:rsid w:val="00C902DF"/>
  </w:style>
  <w:style w:type="paragraph" w:customStyle="1" w:styleId="pb-0">
    <w:name w:val="pb-0"/>
    <w:basedOn w:val="Normal"/>
    <w:rsid w:val="00C90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7B5B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7B5BE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F2574-58DF-49AD-89A0-0CF345EE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1588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de Godoy</dc:creator>
  <cp:keywords/>
  <dc:description/>
  <cp:lastModifiedBy>Evelise Maria Castelo</cp:lastModifiedBy>
  <cp:revision>3</cp:revision>
  <cp:lastPrinted>2026-09-15T13:07:00Z</cp:lastPrinted>
  <dcterms:created xsi:type="dcterms:W3CDTF">2026-09-15T17:59:00Z</dcterms:created>
  <dcterms:modified xsi:type="dcterms:W3CDTF">2026-09-15T18:00:00Z</dcterms:modified>
</cp:coreProperties>
</file>